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after="312" w:afterLines="100"/>
        <w:jc w:val="center"/>
        <w:rPr>
          <w:rFonts w:hint="eastAsia"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小微企业吸纳就业认定表</w:t>
      </w:r>
    </w:p>
    <w:tbl>
      <w:tblPr>
        <w:tblStyle w:val="3"/>
        <w:tblW w:w="91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07"/>
        <w:gridCol w:w="1397"/>
        <w:gridCol w:w="1260"/>
        <w:gridCol w:w="800"/>
        <w:gridCol w:w="280"/>
        <w:gridCol w:w="1050"/>
        <w:gridCol w:w="563"/>
        <w:gridCol w:w="421"/>
        <w:gridCol w:w="780"/>
        <w:gridCol w:w="1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企 业 名 称</w:t>
            </w:r>
          </w:p>
        </w:tc>
        <w:tc>
          <w:tcPr>
            <w:tcW w:w="6750" w:type="dxa"/>
            <w:gridSpan w:val="8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法定代表人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2797" w:type="dxa"/>
            <w:gridSpan w:val="3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工商注册号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（一照一码执照号）</w:t>
            </w:r>
          </w:p>
        </w:tc>
        <w:tc>
          <w:tcPr>
            <w:tcW w:w="6750" w:type="dxa"/>
            <w:gridSpan w:val="8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税务登记证号</w:t>
            </w:r>
          </w:p>
        </w:tc>
        <w:tc>
          <w:tcPr>
            <w:tcW w:w="6750" w:type="dxa"/>
            <w:gridSpan w:val="8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企 业 类 型</w:t>
            </w:r>
          </w:p>
        </w:tc>
        <w:tc>
          <w:tcPr>
            <w:tcW w:w="6750" w:type="dxa"/>
            <w:gridSpan w:val="8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经营项目（范围）</w:t>
            </w:r>
          </w:p>
        </w:tc>
        <w:tc>
          <w:tcPr>
            <w:tcW w:w="6750" w:type="dxa"/>
            <w:gridSpan w:val="8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企业成立时间</w:t>
            </w:r>
          </w:p>
        </w:tc>
        <w:tc>
          <w:tcPr>
            <w:tcW w:w="1260" w:type="dxa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经营期限</w:t>
            </w:r>
          </w:p>
        </w:tc>
        <w:tc>
          <w:tcPr>
            <w:tcW w:w="4410" w:type="dxa"/>
            <w:gridSpan w:val="5"/>
            <w:vAlign w:val="center"/>
          </w:tcPr>
          <w:p>
            <w:pPr>
              <w:autoSpaceDN w:val="0"/>
              <w:spacing w:line="300" w:lineRule="exact"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 xml:space="preserve">  年  月  日至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企业法人代码</w:t>
            </w:r>
          </w:p>
        </w:tc>
        <w:tc>
          <w:tcPr>
            <w:tcW w:w="6750" w:type="dxa"/>
            <w:gridSpan w:val="8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联   系   人</w:t>
            </w:r>
          </w:p>
        </w:tc>
        <w:tc>
          <w:tcPr>
            <w:tcW w:w="6750" w:type="dxa"/>
            <w:gridSpan w:val="8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地         址</w:t>
            </w:r>
          </w:p>
        </w:tc>
        <w:tc>
          <w:tcPr>
            <w:tcW w:w="6750" w:type="dxa"/>
            <w:gridSpan w:val="8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906" w:hRule="atLeast"/>
          <w:jc w:val="center"/>
        </w:trPr>
        <w:tc>
          <w:tcPr>
            <w:tcW w:w="1007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职工总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人  数</w:t>
            </w:r>
          </w:p>
        </w:tc>
        <w:tc>
          <w:tcPr>
            <w:tcW w:w="1397" w:type="dxa"/>
            <w:vMerge w:val="restart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1年新增岗位吸纳八类人员情况</w:t>
            </w:r>
          </w:p>
        </w:tc>
        <w:tc>
          <w:tcPr>
            <w:tcW w:w="3390" w:type="dxa"/>
            <w:gridSpan w:val="4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1年内新招用八类人员人数</w:t>
            </w:r>
          </w:p>
        </w:tc>
        <w:tc>
          <w:tcPr>
            <w:tcW w:w="984" w:type="dxa"/>
            <w:gridSpan w:val="2"/>
            <w:vAlign w:val="bottom"/>
          </w:tcPr>
          <w:p>
            <w:pPr>
              <w:autoSpaceDN w:val="0"/>
              <w:spacing w:line="280" w:lineRule="exact"/>
              <w:jc w:val="left"/>
              <w:textAlignment w:val="bottom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占职工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总数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比例</w:t>
            </w:r>
          </w:p>
        </w:tc>
        <w:tc>
          <w:tcPr>
            <w:tcW w:w="1596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20" w:hRule="atLeast"/>
          <w:jc w:val="center"/>
        </w:trPr>
        <w:tc>
          <w:tcPr>
            <w:tcW w:w="1007" w:type="dxa"/>
            <w:vMerge w:val="restart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</w:p>
        </w:tc>
        <w:tc>
          <w:tcPr>
            <w:tcW w:w="3390" w:type="dxa"/>
            <w:gridSpan w:val="4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八类人员签订一年期以上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劳动合同人数</w:t>
            </w:r>
          </w:p>
        </w:tc>
        <w:tc>
          <w:tcPr>
            <w:tcW w:w="984" w:type="dxa"/>
            <w:gridSpan w:val="2"/>
            <w:vAlign w:val="bottom"/>
          </w:tcPr>
          <w:p>
            <w:pPr>
              <w:autoSpaceDN w:val="0"/>
              <w:spacing w:line="280" w:lineRule="exact"/>
              <w:jc w:val="left"/>
              <w:textAlignment w:val="bottom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占八类人员数比例</w:t>
            </w:r>
          </w:p>
        </w:tc>
        <w:tc>
          <w:tcPr>
            <w:tcW w:w="1596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67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</w:p>
        </w:tc>
        <w:tc>
          <w:tcPr>
            <w:tcW w:w="1397" w:type="dxa"/>
            <w:vMerge w:val="continue"/>
            <w:vAlign w:val="center"/>
          </w:tcPr>
          <w:p>
            <w:pPr>
              <w:autoSpaceDN w:val="0"/>
              <w:spacing w:line="280" w:lineRule="exact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</w:p>
        </w:tc>
        <w:tc>
          <w:tcPr>
            <w:tcW w:w="3390" w:type="dxa"/>
            <w:gridSpan w:val="4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八类人员缴纳社会保险费人数</w:t>
            </w:r>
          </w:p>
        </w:tc>
        <w:tc>
          <w:tcPr>
            <w:tcW w:w="984" w:type="dxa"/>
            <w:gridSpan w:val="2"/>
            <w:vAlign w:val="bottom"/>
          </w:tcPr>
          <w:p>
            <w:pPr>
              <w:autoSpaceDN w:val="0"/>
              <w:spacing w:line="280" w:lineRule="exact"/>
              <w:jc w:val="left"/>
              <w:textAlignment w:val="bottom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占八类人员数比例</w:t>
            </w:r>
          </w:p>
        </w:tc>
        <w:tc>
          <w:tcPr>
            <w:tcW w:w="1596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15" w:hRule="atLeast"/>
          <w:jc w:val="center"/>
        </w:trPr>
        <w:tc>
          <w:tcPr>
            <w:tcW w:w="4464" w:type="dxa"/>
            <w:gridSpan w:val="4"/>
            <w:vAlign w:val="top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区人力资源社会保障部门意见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 xml:space="preserve"> 经办人签字：       部门负责人签字：</w:t>
            </w:r>
          </w:p>
          <w:p>
            <w:pPr>
              <w:autoSpaceDN w:val="0"/>
              <w:spacing w:line="240" w:lineRule="exact"/>
              <w:ind w:firstLine="630" w:firstLineChars="350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630" w:firstLineChars="350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1800" w:firstLineChars="1000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单位负责人签字：</w:t>
            </w:r>
          </w:p>
          <w:p>
            <w:pPr>
              <w:autoSpaceDN w:val="0"/>
              <w:spacing w:line="240" w:lineRule="exact"/>
              <w:ind w:firstLine="630" w:firstLineChars="350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2340" w:firstLineChars="1300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年    月    日（公章）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  <w:tc>
          <w:tcPr>
            <w:tcW w:w="4690" w:type="dxa"/>
            <w:gridSpan w:val="6"/>
            <w:vAlign w:val="top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市人力资源社会保障部门意见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 xml:space="preserve"> 经办人签字：          部门负责人签字：</w:t>
            </w:r>
          </w:p>
          <w:p>
            <w:pPr>
              <w:autoSpaceDN w:val="0"/>
              <w:spacing w:line="240" w:lineRule="exact"/>
              <w:ind w:firstLine="630" w:firstLineChars="350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630" w:firstLineChars="350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2070" w:firstLineChars="1150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单位负责人签字：</w:t>
            </w:r>
          </w:p>
          <w:p>
            <w:pPr>
              <w:autoSpaceDN w:val="0"/>
              <w:spacing w:line="240" w:lineRule="exact"/>
              <w:ind w:firstLine="630" w:firstLineChars="350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 xml:space="preserve"> </w:t>
            </w:r>
          </w:p>
          <w:p>
            <w:pPr>
              <w:autoSpaceDN w:val="0"/>
              <w:spacing w:line="240" w:lineRule="exact"/>
              <w:ind w:firstLine="2610" w:firstLineChars="1450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年    月    日（公章）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</w:tbl>
    <w:p>
      <w:pPr>
        <w:spacing w:line="260" w:lineRule="exact"/>
        <w:rPr>
          <w:rFonts w:hint="eastAsia" w:ascii="仿宋_GB2312" w:hAnsi="仿宋" w:eastAsia="仿宋_GB2312" w:cs="仿宋"/>
          <w:sz w:val="18"/>
          <w:szCs w:val="18"/>
        </w:rPr>
      </w:pPr>
      <w:r>
        <w:t xml:space="preserve"> </w:t>
      </w:r>
      <w:r>
        <w:rPr>
          <w:rFonts w:hint="eastAsia" w:ascii="仿宋_GB2312" w:eastAsia="仿宋_GB2312"/>
          <w:sz w:val="18"/>
          <w:szCs w:val="18"/>
        </w:rPr>
        <w:t xml:space="preserve"> </w:t>
      </w:r>
      <w:r>
        <w:rPr>
          <w:rFonts w:hint="eastAsia" w:ascii="仿宋_GB2312" w:hAnsi="仿宋" w:eastAsia="仿宋_GB2312" w:cs="仿宋"/>
          <w:sz w:val="18"/>
          <w:szCs w:val="18"/>
        </w:rPr>
        <w:t>备注：1.“八类人员”是指：城镇登记失业人员、就业困难人员（含残疾人）、复员转业</w:t>
      </w:r>
    </w:p>
    <w:p>
      <w:pPr>
        <w:spacing w:line="260" w:lineRule="exact"/>
        <w:rPr>
          <w:rFonts w:hint="eastAsia" w:ascii="仿宋_GB2312" w:hAnsi="仿宋" w:eastAsia="仿宋_GB2312" w:cs="仿宋"/>
          <w:sz w:val="18"/>
          <w:szCs w:val="18"/>
        </w:rPr>
      </w:pPr>
      <w:r>
        <w:rPr>
          <w:rFonts w:hint="eastAsia" w:ascii="仿宋_GB2312" w:hAnsi="仿宋" w:eastAsia="仿宋_GB2312" w:cs="仿宋"/>
          <w:sz w:val="18"/>
          <w:szCs w:val="18"/>
        </w:rPr>
        <w:t xml:space="preserve">           退役军人、 刑满释放人员、高校毕业生（不含大学生村官和留学归国学生）、化</w:t>
      </w:r>
    </w:p>
    <w:p>
      <w:pPr>
        <w:spacing w:line="260" w:lineRule="exact"/>
        <w:rPr>
          <w:rFonts w:hint="eastAsia" w:ascii="仿宋_GB2312" w:hAnsi="仿宋" w:eastAsia="仿宋_GB2312" w:cs="仿宋"/>
          <w:sz w:val="18"/>
          <w:szCs w:val="18"/>
        </w:rPr>
      </w:pPr>
      <w:r>
        <w:rPr>
          <w:rFonts w:hint="eastAsia" w:ascii="仿宋_GB2312" w:hAnsi="仿宋" w:eastAsia="仿宋_GB2312" w:cs="仿宋"/>
          <w:sz w:val="18"/>
          <w:szCs w:val="18"/>
        </w:rPr>
        <w:t xml:space="preserve">           解产能过剩企业职工和失业人员、建档立卡贫困人口、农村劳动者。</w:t>
      </w:r>
    </w:p>
    <w:p>
      <w:pPr>
        <w:spacing w:line="260" w:lineRule="exact"/>
        <w:rPr>
          <w:rFonts w:hint="eastAsia" w:ascii="仿宋_GB2312" w:hAnsi="仿宋" w:eastAsia="仿宋_GB2312" w:cs="仿宋"/>
          <w:sz w:val="18"/>
          <w:szCs w:val="18"/>
        </w:rPr>
      </w:pPr>
      <w:r>
        <w:rPr>
          <w:rFonts w:hint="eastAsia" w:ascii="仿宋_GB2312" w:hAnsi="仿宋" w:eastAsia="仿宋_GB2312" w:cs="仿宋"/>
          <w:sz w:val="18"/>
          <w:szCs w:val="18"/>
        </w:rPr>
        <w:t xml:space="preserve">        2.“企业类型”等项根据工商登记内容规范填写。</w:t>
      </w:r>
      <w:r>
        <w:rPr>
          <w:rFonts w:hint="eastAsia" w:ascii="仿宋_GB2312" w:hAnsi="仿宋" w:eastAsia="仿宋_GB2312" w:cs="仿宋"/>
          <w:sz w:val="18"/>
          <w:szCs w:val="18"/>
        </w:rPr>
        <w:tab/>
      </w:r>
      <w:r>
        <w:rPr>
          <w:rFonts w:hint="eastAsia" w:ascii="仿宋_GB2312" w:hAnsi="仿宋" w:eastAsia="仿宋_GB2312" w:cs="仿宋"/>
          <w:sz w:val="18"/>
          <w:szCs w:val="18"/>
        </w:rPr>
        <w:tab/>
      </w:r>
      <w:r>
        <w:rPr>
          <w:rFonts w:hint="eastAsia" w:ascii="仿宋_GB2312" w:hAnsi="仿宋" w:eastAsia="仿宋_GB2312" w:cs="仿宋"/>
          <w:sz w:val="18"/>
          <w:szCs w:val="18"/>
        </w:rPr>
        <w:tab/>
      </w:r>
      <w:r>
        <w:rPr>
          <w:rFonts w:hint="eastAsia" w:ascii="仿宋_GB2312" w:hAnsi="仿宋" w:eastAsia="仿宋_GB2312" w:cs="仿宋"/>
          <w:sz w:val="18"/>
          <w:szCs w:val="18"/>
        </w:rPr>
        <w:tab/>
      </w:r>
      <w:r>
        <w:rPr>
          <w:rFonts w:hint="eastAsia" w:ascii="仿宋_GB2312" w:hAnsi="仿宋" w:eastAsia="仿宋_GB2312" w:cs="仿宋"/>
          <w:sz w:val="18"/>
          <w:szCs w:val="18"/>
        </w:rPr>
        <w:tab/>
      </w:r>
      <w:r>
        <w:rPr>
          <w:rFonts w:hint="eastAsia" w:ascii="仿宋_GB2312" w:hAnsi="仿宋" w:eastAsia="仿宋_GB2312" w:cs="仿宋"/>
          <w:sz w:val="18"/>
          <w:szCs w:val="18"/>
        </w:rPr>
        <w:tab/>
      </w:r>
    </w:p>
    <w:p>
      <w:pPr>
        <w:spacing w:line="260" w:lineRule="exact"/>
        <w:rPr>
          <w:rFonts w:hint="eastAsia" w:ascii="仿宋_GB2312" w:hAnsi="仿宋" w:eastAsia="仿宋_GB2312" w:cs="仿宋"/>
          <w:sz w:val="18"/>
          <w:szCs w:val="18"/>
        </w:rPr>
      </w:pPr>
      <w:r>
        <w:rPr>
          <w:rFonts w:hint="eastAsia" w:ascii="仿宋_GB2312" w:hAnsi="仿宋" w:eastAsia="仿宋_GB2312" w:cs="仿宋"/>
          <w:sz w:val="18"/>
          <w:szCs w:val="18"/>
        </w:rPr>
        <w:t xml:space="preserve">        3.本表一式5份，市、区人力资源社会保障部门、财政部门和申请企业各执一份。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B675B"/>
    <w:rsid w:val="236B6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2018-01-03T07:05:00Z</dcterms:created>
  <dc:creator>Asus</dc:creator>
  <cp:lastModifiedBy>Asus</cp:lastModifiedBy>
  <dcterms:modified xsi:type="dcterms:W3CDTF">2018-01-03T07:08:27Z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