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7" w:type="pct"/>
        <w:tblInd w:w="266" w:type="dxa"/>
        <w:tblCellMar>
          <w:top w:w="15" w:type="dxa"/>
          <w:left w:w="15" w:type="dxa"/>
          <w:bottom w:w="15" w:type="dxa"/>
          <w:right w:w="15" w:type="dxa"/>
        </w:tblCellMar>
        <w:tblLook w:val="04A0"/>
      </w:tblPr>
      <w:tblGrid>
        <w:gridCol w:w="128"/>
      </w:tblGrid>
      <w:tr w:rsidR="004C4F6A" w:rsidRPr="006227AD" w:rsidTr="004C4F6A">
        <w:tc>
          <w:tcPr>
            <w:tcW w:w="5000" w:type="pct"/>
            <w:shd w:val="clear" w:color="auto" w:fill="auto"/>
            <w:tcMar>
              <w:top w:w="0" w:type="dxa"/>
              <w:left w:w="0" w:type="dxa"/>
              <w:bottom w:w="0" w:type="dxa"/>
              <w:right w:w="0" w:type="dxa"/>
            </w:tcMar>
            <w:vAlign w:val="center"/>
            <w:hideMark/>
          </w:tcPr>
          <w:p w:rsidR="004C4F6A" w:rsidRPr="006227AD" w:rsidRDefault="004C4F6A" w:rsidP="006227AD">
            <w:pPr>
              <w:widowControl/>
              <w:jc w:val="left"/>
              <w:rPr>
                <w:rFonts w:ascii="Helvetica" w:eastAsia="宋体" w:hAnsi="Helvetica" w:cs="Helvetica"/>
                <w:color w:val="666666"/>
                <w:kern w:val="0"/>
                <w:sz w:val="11"/>
                <w:szCs w:val="11"/>
              </w:rPr>
            </w:pPr>
          </w:p>
        </w:tc>
      </w:tr>
      <w:tr w:rsidR="004C4F6A" w:rsidRPr="006227AD" w:rsidTr="004C4F6A">
        <w:tc>
          <w:tcPr>
            <w:tcW w:w="5000" w:type="pct"/>
            <w:shd w:val="clear" w:color="auto" w:fill="auto"/>
            <w:tcMar>
              <w:top w:w="0" w:type="dxa"/>
              <w:left w:w="0" w:type="dxa"/>
              <w:bottom w:w="0" w:type="dxa"/>
              <w:right w:w="0" w:type="dxa"/>
            </w:tcMar>
            <w:vAlign w:val="center"/>
            <w:hideMark/>
          </w:tcPr>
          <w:p w:rsidR="004C4F6A" w:rsidRPr="006227AD" w:rsidRDefault="004C4F6A" w:rsidP="006227AD">
            <w:pPr>
              <w:widowControl/>
              <w:jc w:val="left"/>
              <w:rPr>
                <w:rFonts w:ascii="Helvetica" w:eastAsia="宋体" w:hAnsi="Helvetica" w:cs="Helvetica"/>
                <w:color w:val="666666"/>
                <w:kern w:val="0"/>
                <w:sz w:val="11"/>
                <w:szCs w:val="11"/>
              </w:rPr>
            </w:pPr>
          </w:p>
        </w:tc>
      </w:tr>
    </w:tbl>
    <w:tbl>
      <w:tblPr>
        <w:tblStyle w:val="a4"/>
        <w:tblpPr w:leftFromText="180" w:rightFromText="180" w:vertAnchor="text" w:horzAnchor="margin" w:tblpXSpec="center" w:tblpY="539"/>
        <w:tblW w:w="0" w:type="auto"/>
        <w:tblLook w:val="04A0"/>
      </w:tblPr>
      <w:tblGrid>
        <w:gridCol w:w="1384"/>
        <w:gridCol w:w="851"/>
        <w:gridCol w:w="4252"/>
        <w:gridCol w:w="1276"/>
      </w:tblGrid>
      <w:tr w:rsidR="00E32E7C" w:rsidTr="00E32E7C">
        <w:tc>
          <w:tcPr>
            <w:tcW w:w="1384" w:type="dxa"/>
          </w:tcPr>
          <w:p w:rsidR="00E32E7C" w:rsidRDefault="00E32E7C" w:rsidP="007D5C6A">
            <w:pPr>
              <w:widowControl/>
              <w:jc w:val="left"/>
            </w:pPr>
          </w:p>
        </w:tc>
        <w:tc>
          <w:tcPr>
            <w:tcW w:w="851" w:type="dxa"/>
          </w:tcPr>
          <w:p w:rsidR="00E32E7C" w:rsidRDefault="00E32E7C" w:rsidP="00E32E7C">
            <w:pPr>
              <w:jc w:val="center"/>
            </w:pPr>
            <w:r>
              <w:t>序号</w:t>
            </w:r>
          </w:p>
        </w:tc>
        <w:tc>
          <w:tcPr>
            <w:tcW w:w="4252" w:type="dxa"/>
          </w:tcPr>
          <w:p w:rsidR="00E32E7C" w:rsidRDefault="00E32E7C" w:rsidP="00E32E7C">
            <w:pPr>
              <w:ind w:firstLineChars="800" w:firstLine="1680"/>
            </w:pPr>
            <w:r>
              <w:t>项目名称</w:t>
            </w:r>
          </w:p>
        </w:tc>
        <w:tc>
          <w:tcPr>
            <w:tcW w:w="1276" w:type="dxa"/>
          </w:tcPr>
          <w:p w:rsidR="00E32E7C" w:rsidRDefault="00E32E7C" w:rsidP="00E32E7C">
            <w:pPr>
              <w:ind w:firstLineChars="100" w:firstLine="210"/>
            </w:pPr>
            <w:r>
              <w:t>负责人</w:t>
            </w:r>
          </w:p>
        </w:tc>
      </w:tr>
      <w:tr w:rsidR="00E32E7C" w:rsidTr="00E32E7C">
        <w:tc>
          <w:tcPr>
            <w:tcW w:w="1384" w:type="dxa"/>
            <w:vMerge w:val="restart"/>
          </w:tcPr>
          <w:p w:rsidR="00E32E7C" w:rsidRDefault="00E32E7C" w:rsidP="00E32E7C"/>
          <w:p w:rsidR="00E32E7C" w:rsidRDefault="00E32E7C" w:rsidP="00E32E7C">
            <w:pPr>
              <w:ind w:firstLineChars="200" w:firstLine="420"/>
              <w:jc w:val="left"/>
            </w:pPr>
            <w:r>
              <w:rPr>
                <w:rFonts w:hint="eastAsia"/>
              </w:rPr>
              <w:t>一</w:t>
            </w:r>
          </w:p>
          <w:p w:rsidR="00E32E7C" w:rsidRDefault="00E32E7C" w:rsidP="00E32E7C">
            <w:pPr>
              <w:ind w:firstLineChars="200" w:firstLine="420"/>
              <w:jc w:val="left"/>
            </w:pPr>
          </w:p>
          <w:p w:rsidR="00E32E7C" w:rsidRDefault="00E32E7C" w:rsidP="00E32E7C">
            <w:pPr>
              <w:ind w:firstLineChars="200" w:firstLine="420"/>
              <w:jc w:val="left"/>
            </w:pPr>
            <w:r>
              <w:rPr>
                <w:rFonts w:hint="eastAsia"/>
              </w:rPr>
              <w:t>等</w:t>
            </w:r>
          </w:p>
          <w:p w:rsidR="00E32E7C" w:rsidRDefault="00E32E7C" w:rsidP="00E32E7C">
            <w:pPr>
              <w:ind w:firstLineChars="200" w:firstLine="420"/>
              <w:jc w:val="left"/>
            </w:pPr>
          </w:p>
          <w:p w:rsidR="00E32E7C" w:rsidRDefault="00E32E7C" w:rsidP="00E32E7C">
            <w:pPr>
              <w:ind w:firstLineChars="200" w:firstLine="420"/>
              <w:jc w:val="left"/>
            </w:pPr>
            <w:r>
              <w:rPr>
                <w:rFonts w:hint="eastAsia"/>
              </w:rPr>
              <w:t>奖</w:t>
            </w:r>
          </w:p>
        </w:tc>
        <w:tc>
          <w:tcPr>
            <w:tcW w:w="851" w:type="dxa"/>
          </w:tcPr>
          <w:p w:rsidR="00E32E7C" w:rsidRDefault="00E32E7C" w:rsidP="00E32E7C">
            <w:pPr>
              <w:jc w:val="center"/>
            </w:pPr>
            <w:r>
              <w:rPr>
                <w:rFonts w:hint="eastAsia"/>
              </w:rPr>
              <w:t>1</w:t>
            </w:r>
          </w:p>
        </w:tc>
        <w:tc>
          <w:tcPr>
            <w:tcW w:w="4252" w:type="dxa"/>
          </w:tcPr>
          <w:p w:rsidR="00E32E7C" w:rsidRDefault="0035703B" w:rsidP="00E32E7C">
            <w:pPr>
              <w:jc w:val="center"/>
            </w:pPr>
            <w:hyperlink r:id="rId6" w:tgtFrame="_blank" w:history="1">
              <w:proofErr w:type="gramStart"/>
              <w:r w:rsidR="00E32E7C" w:rsidRPr="00B83A66">
                <w:t>忆年共享</w:t>
              </w:r>
              <w:proofErr w:type="gramEnd"/>
              <w:r w:rsidR="00E32E7C" w:rsidRPr="00B83A66">
                <w:t>相册</w:t>
              </w:r>
            </w:hyperlink>
          </w:p>
        </w:tc>
        <w:tc>
          <w:tcPr>
            <w:tcW w:w="1276" w:type="dxa"/>
          </w:tcPr>
          <w:p w:rsidR="00E32E7C" w:rsidRDefault="00E32E7C" w:rsidP="00E32E7C">
            <w:pPr>
              <w:jc w:val="center"/>
            </w:pPr>
            <w:proofErr w:type="gramStart"/>
            <w:r w:rsidRPr="00B83A66">
              <w:t>黄衍博</w:t>
            </w:r>
            <w:proofErr w:type="gramEnd"/>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2</w:t>
            </w:r>
          </w:p>
        </w:tc>
        <w:tc>
          <w:tcPr>
            <w:tcW w:w="4252" w:type="dxa"/>
          </w:tcPr>
          <w:p w:rsidR="00E32E7C" w:rsidRDefault="0035703B" w:rsidP="00E32E7C">
            <w:pPr>
              <w:jc w:val="center"/>
            </w:pPr>
            <w:hyperlink r:id="rId7" w:tgtFrame="_blank" w:history="1">
              <w:r w:rsidR="00E32E7C" w:rsidRPr="00B83A66">
                <w:t>不期而玉：千元轻</w:t>
              </w:r>
              <w:proofErr w:type="gramStart"/>
              <w:r w:rsidR="00E32E7C" w:rsidRPr="00B83A66">
                <w:t>奢</w:t>
              </w:r>
              <w:proofErr w:type="gramEnd"/>
              <w:r w:rsidR="00E32E7C" w:rsidRPr="00B83A66">
                <w:t>翡翠</w:t>
              </w:r>
            </w:hyperlink>
          </w:p>
        </w:tc>
        <w:tc>
          <w:tcPr>
            <w:tcW w:w="1276" w:type="dxa"/>
          </w:tcPr>
          <w:p w:rsidR="00E32E7C" w:rsidRDefault="00E32E7C" w:rsidP="00E32E7C">
            <w:pPr>
              <w:jc w:val="center"/>
            </w:pPr>
            <w:r w:rsidRPr="00B83A66">
              <w:t>芮滢</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3</w:t>
            </w:r>
          </w:p>
        </w:tc>
        <w:tc>
          <w:tcPr>
            <w:tcW w:w="4252" w:type="dxa"/>
          </w:tcPr>
          <w:p w:rsidR="00E32E7C" w:rsidRDefault="0035703B" w:rsidP="00E32E7C">
            <w:pPr>
              <w:jc w:val="center"/>
            </w:pPr>
            <w:hyperlink r:id="rId8" w:tgtFrame="_blank" w:history="1">
              <w:proofErr w:type="gramStart"/>
              <w:r w:rsidR="00E32E7C" w:rsidRPr="00B83A66">
                <w:t>搞机快租</w:t>
              </w:r>
              <w:proofErr w:type="gramEnd"/>
              <w:r w:rsidR="00E32E7C" w:rsidRPr="00B83A66">
                <w:t>——</w:t>
              </w:r>
              <w:r w:rsidR="00E32E7C" w:rsidRPr="00B83A66">
                <w:t>大学生体验式电脑短租平台</w:t>
              </w:r>
            </w:hyperlink>
          </w:p>
        </w:tc>
        <w:tc>
          <w:tcPr>
            <w:tcW w:w="1276" w:type="dxa"/>
          </w:tcPr>
          <w:p w:rsidR="00E32E7C" w:rsidRDefault="00E32E7C" w:rsidP="00E32E7C">
            <w:pPr>
              <w:jc w:val="center"/>
            </w:pPr>
            <w:r w:rsidRPr="00B83A66">
              <w:t>冯健楠</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4</w:t>
            </w:r>
          </w:p>
        </w:tc>
        <w:tc>
          <w:tcPr>
            <w:tcW w:w="4252" w:type="dxa"/>
          </w:tcPr>
          <w:p w:rsidR="00E32E7C" w:rsidRDefault="0035703B" w:rsidP="00E32E7C">
            <w:pPr>
              <w:jc w:val="center"/>
            </w:pPr>
            <w:hyperlink r:id="rId9" w:tgtFrame="_blank" w:history="1">
              <w:r w:rsidR="00E32E7C" w:rsidRPr="00B83A66">
                <w:t>“</w:t>
              </w:r>
              <w:r w:rsidR="00E32E7C" w:rsidRPr="00B83A66">
                <w:t>后保研</w:t>
              </w:r>
              <w:r w:rsidR="00E32E7C" w:rsidRPr="00B83A66">
                <w:t>”C2C</w:t>
              </w:r>
              <w:r w:rsidR="00E32E7C" w:rsidRPr="00B83A66">
                <w:t>咨询平台</w:t>
              </w:r>
            </w:hyperlink>
          </w:p>
        </w:tc>
        <w:tc>
          <w:tcPr>
            <w:tcW w:w="1276" w:type="dxa"/>
          </w:tcPr>
          <w:p w:rsidR="00E32E7C" w:rsidRDefault="00E32E7C" w:rsidP="00E32E7C">
            <w:pPr>
              <w:jc w:val="center"/>
            </w:pPr>
            <w:r w:rsidRPr="00B83A66">
              <w:t>蔡梦悦</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5</w:t>
            </w:r>
          </w:p>
        </w:tc>
        <w:tc>
          <w:tcPr>
            <w:tcW w:w="4252" w:type="dxa"/>
          </w:tcPr>
          <w:p w:rsidR="00E32E7C" w:rsidRDefault="0035703B" w:rsidP="00E32E7C">
            <w:pPr>
              <w:jc w:val="center"/>
            </w:pPr>
            <w:hyperlink r:id="rId10" w:tgtFrame="_blank" w:history="1">
              <w:r w:rsidR="00E32E7C" w:rsidRPr="00B83A66">
                <w:t>基于</w:t>
              </w:r>
              <w:proofErr w:type="gramStart"/>
              <w:r w:rsidR="00E32E7C" w:rsidRPr="00B83A66">
                <w:t>扫码支付</w:t>
              </w:r>
              <w:proofErr w:type="gramEnd"/>
              <w:r w:rsidR="00E32E7C" w:rsidRPr="00B83A66">
                <w:t>场景的绿色智慧校园</w:t>
              </w:r>
            </w:hyperlink>
          </w:p>
        </w:tc>
        <w:tc>
          <w:tcPr>
            <w:tcW w:w="1276" w:type="dxa"/>
          </w:tcPr>
          <w:p w:rsidR="00E32E7C" w:rsidRDefault="00E32E7C" w:rsidP="00E32E7C">
            <w:pPr>
              <w:jc w:val="center"/>
            </w:pPr>
            <w:r w:rsidRPr="00B83A66">
              <w:t>李金龙</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6</w:t>
            </w:r>
          </w:p>
        </w:tc>
        <w:tc>
          <w:tcPr>
            <w:tcW w:w="4252" w:type="dxa"/>
          </w:tcPr>
          <w:p w:rsidR="00E32E7C" w:rsidRDefault="0035703B" w:rsidP="00E32E7C">
            <w:pPr>
              <w:jc w:val="center"/>
            </w:pPr>
            <w:hyperlink r:id="rId11" w:tgtFrame="_blank" w:history="1">
              <w:proofErr w:type="gramStart"/>
              <w:r w:rsidR="00E32E7C" w:rsidRPr="00B83A66">
                <w:t>仟一</w:t>
              </w:r>
              <w:proofErr w:type="gramEnd"/>
              <w:r w:rsidR="00E32E7C" w:rsidRPr="00B83A66">
                <w:t>之家</w:t>
              </w:r>
            </w:hyperlink>
          </w:p>
        </w:tc>
        <w:tc>
          <w:tcPr>
            <w:tcW w:w="1276" w:type="dxa"/>
          </w:tcPr>
          <w:p w:rsidR="00E32E7C" w:rsidRDefault="00E32E7C" w:rsidP="00E32E7C">
            <w:pPr>
              <w:jc w:val="center"/>
            </w:pPr>
            <w:r w:rsidRPr="00B83A66">
              <w:t>张冬梅</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7</w:t>
            </w:r>
          </w:p>
        </w:tc>
        <w:tc>
          <w:tcPr>
            <w:tcW w:w="4252" w:type="dxa"/>
          </w:tcPr>
          <w:p w:rsidR="00E32E7C" w:rsidRDefault="0035703B" w:rsidP="00E32E7C">
            <w:pPr>
              <w:jc w:val="center"/>
            </w:pPr>
            <w:hyperlink r:id="rId12" w:tgtFrame="_blank" w:history="1">
              <w:r w:rsidR="00E32E7C" w:rsidRPr="00B83A66">
                <w:t>易典科技</w:t>
              </w:r>
              <w:r w:rsidR="00E32E7C" w:rsidRPr="00B83A66">
                <w:t>——</w:t>
              </w:r>
              <w:r w:rsidR="00E32E7C" w:rsidRPr="00B83A66">
                <w:t>开启智能传递知识新时代</w:t>
              </w:r>
            </w:hyperlink>
          </w:p>
        </w:tc>
        <w:tc>
          <w:tcPr>
            <w:tcW w:w="1276" w:type="dxa"/>
          </w:tcPr>
          <w:p w:rsidR="00E32E7C" w:rsidRDefault="00E32E7C" w:rsidP="00E32E7C">
            <w:pPr>
              <w:jc w:val="center"/>
            </w:pPr>
            <w:r w:rsidRPr="00B83A66">
              <w:t>陈昱成</w:t>
            </w:r>
          </w:p>
        </w:tc>
      </w:tr>
      <w:tr w:rsidR="00E32E7C" w:rsidTr="00E32E7C">
        <w:tc>
          <w:tcPr>
            <w:tcW w:w="1384" w:type="dxa"/>
            <w:vMerge w:val="restart"/>
          </w:tcPr>
          <w:p w:rsidR="00E32E7C" w:rsidRDefault="00E32E7C" w:rsidP="00E32E7C"/>
          <w:p w:rsidR="00E32E7C" w:rsidRDefault="00E32E7C" w:rsidP="00E32E7C"/>
          <w:p w:rsidR="00E32E7C" w:rsidRDefault="00E32E7C" w:rsidP="00E32E7C"/>
          <w:p w:rsidR="00E32E7C" w:rsidRDefault="00E32E7C" w:rsidP="00E32E7C">
            <w:pPr>
              <w:ind w:firstLineChars="200" w:firstLine="420"/>
            </w:pPr>
            <w:r>
              <w:rPr>
                <w:rFonts w:hint="eastAsia"/>
              </w:rPr>
              <w:t>二</w:t>
            </w:r>
          </w:p>
          <w:p w:rsidR="00E32E7C" w:rsidRDefault="00E32E7C" w:rsidP="00E32E7C">
            <w:pPr>
              <w:ind w:firstLineChars="200" w:firstLine="420"/>
            </w:pPr>
          </w:p>
          <w:p w:rsidR="00E32E7C" w:rsidRDefault="00E32E7C" w:rsidP="00E32E7C">
            <w:pPr>
              <w:ind w:firstLineChars="200" w:firstLine="420"/>
            </w:pPr>
          </w:p>
          <w:p w:rsidR="00E32E7C" w:rsidRDefault="00E32E7C" w:rsidP="00E32E7C">
            <w:pPr>
              <w:ind w:firstLineChars="200" w:firstLine="420"/>
            </w:pPr>
          </w:p>
          <w:p w:rsidR="00E32E7C" w:rsidRDefault="00E32E7C" w:rsidP="00E32E7C">
            <w:pPr>
              <w:ind w:firstLineChars="200" w:firstLine="420"/>
            </w:pPr>
            <w:r>
              <w:rPr>
                <w:rFonts w:hint="eastAsia"/>
              </w:rPr>
              <w:t>等</w:t>
            </w:r>
          </w:p>
          <w:p w:rsidR="00E32E7C" w:rsidRDefault="00E32E7C" w:rsidP="00E32E7C">
            <w:pPr>
              <w:ind w:firstLineChars="200" w:firstLine="420"/>
            </w:pPr>
          </w:p>
          <w:p w:rsidR="00E32E7C" w:rsidRDefault="00E32E7C" w:rsidP="00E32E7C">
            <w:pPr>
              <w:ind w:firstLineChars="200" w:firstLine="420"/>
            </w:pPr>
          </w:p>
          <w:p w:rsidR="00E32E7C" w:rsidRDefault="00E32E7C" w:rsidP="00E32E7C">
            <w:pPr>
              <w:ind w:firstLineChars="200" w:firstLine="420"/>
            </w:pPr>
          </w:p>
          <w:p w:rsidR="00E32E7C" w:rsidRDefault="00E32E7C" w:rsidP="00E32E7C">
            <w:pPr>
              <w:ind w:firstLineChars="200" w:firstLine="420"/>
            </w:pPr>
            <w:r>
              <w:rPr>
                <w:rFonts w:hint="eastAsia"/>
              </w:rPr>
              <w:t>奖</w:t>
            </w:r>
          </w:p>
        </w:tc>
        <w:tc>
          <w:tcPr>
            <w:tcW w:w="851" w:type="dxa"/>
          </w:tcPr>
          <w:p w:rsidR="00E32E7C" w:rsidRDefault="00E32E7C" w:rsidP="00E32E7C">
            <w:pPr>
              <w:jc w:val="center"/>
            </w:pPr>
            <w:r>
              <w:rPr>
                <w:rFonts w:hint="eastAsia"/>
              </w:rPr>
              <w:t>8</w:t>
            </w:r>
          </w:p>
        </w:tc>
        <w:tc>
          <w:tcPr>
            <w:tcW w:w="4252" w:type="dxa"/>
          </w:tcPr>
          <w:p w:rsidR="00E32E7C" w:rsidRDefault="0035703B" w:rsidP="00E32E7C">
            <w:pPr>
              <w:jc w:val="center"/>
            </w:pPr>
            <w:hyperlink r:id="rId13" w:tgtFrame="_blank" w:history="1">
              <w:r w:rsidR="00E32E7C" w:rsidRPr="00B83A66">
                <w:t>伯乐学车</w:t>
              </w:r>
            </w:hyperlink>
          </w:p>
        </w:tc>
        <w:tc>
          <w:tcPr>
            <w:tcW w:w="1276" w:type="dxa"/>
          </w:tcPr>
          <w:p w:rsidR="00E32E7C" w:rsidRPr="00237ECB" w:rsidRDefault="00E32E7C" w:rsidP="00E32E7C">
            <w:pPr>
              <w:jc w:val="center"/>
            </w:pPr>
            <w:r w:rsidRPr="00237ECB">
              <w:t>于苏甫江</w:t>
            </w:r>
            <w:r w:rsidRPr="00237ECB">
              <w:t>·</w:t>
            </w:r>
            <w:r w:rsidRPr="00237ECB">
              <w:t>玉山</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9</w:t>
            </w:r>
          </w:p>
        </w:tc>
        <w:tc>
          <w:tcPr>
            <w:tcW w:w="4252" w:type="dxa"/>
          </w:tcPr>
          <w:p w:rsidR="00E32E7C" w:rsidRDefault="0035703B" w:rsidP="00E32E7C">
            <w:pPr>
              <w:jc w:val="center"/>
            </w:pPr>
            <w:hyperlink r:id="rId14" w:tgtFrame="_blank" w:history="1">
              <w:r w:rsidR="00E32E7C" w:rsidRPr="00237ECB">
                <w:t>武汉南湖人才</w:t>
              </w:r>
            </w:hyperlink>
          </w:p>
        </w:tc>
        <w:tc>
          <w:tcPr>
            <w:tcW w:w="1276" w:type="dxa"/>
          </w:tcPr>
          <w:p w:rsidR="00E32E7C" w:rsidRDefault="00E32E7C" w:rsidP="00E32E7C">
            <w:pPr>
              <w:jc w:val="center"/>
            </w:pPr>
            <w:r w:rsidRPr="00237ECB">
              <w:t>闫志华</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10</w:t>
            </w:r>
          </w:p>
        </w:tc>
        <w:tc>
          <w:tcPr>
            <w:tcW w:w="4252" w:type="dxa"/>
          </w:tcPr>
          <w:p w:rsidR="00E32E7C" w:rsidRDefault="0035703B" w:rsidP="00E32E7C">
            <w:pPr>
              <w:jc w:val="center"/>
            </w:pPr>
            <w:hyperlink r:id="rId15" w:tgtFrame="_blank" w:history="1">
              <w:r w:rsidR="00E32E7C" w:rsidRPr="00DE4534">
                <w:t>“</w:t>
              </w:r>
              <w:r w:rsidR="00E32E7C" w:rsidRPr="00DE4534">
                <w:t>易健康</w:t>
              </w:r>
              <w:r w:rsidR="00E32E7C" w:rsidRPr="00DE4534">
                <w:t>”—</w:t>
              </w:r>
              <w:r w:rsidR="00E32E7C" w:rsidRPr="00DE4534">
                <w:t>随时随地小保健</w:t>
              </w:r>
            </w:hyperlink>
          </w:p>
        </w:tc>
        <w:tc>
          <w:tcPr>
            <w:tcW w:w="1276" w:type="dxa"/>
          </w:tcPr>
          <w:p w:rsidR="00E32E7C" w:rsidRDefault="00E32E7C" w:rsidP="00E32E7C">
            <w:pPr>
              <w:jc w:val="center"/>
            </w:pPr>
            <w:r w:rsidRPr="00DE4534">
              <w:t>李双庆</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11</w:t>
            </w:r>
          </w:p>
        </w:tc>
        <w:tc>
          <w:tcPr>
            <w:tcW w:w="4252" w:type="dxa"/>
          </w:tcPr>
          <w:p w:rsidR="00E32E7C" w:rsidRDefault="0035703B" w:rsidP="00E32E7C">
            <w:pPr>
              <w:jc w:val="center"/>
            </w:pPr>
            <w:hyperlink r:id="rId16" w:tgtFrame="_blank" w:history="1">
              <w:r w:rsidR="00E32E7C" w:rsidRPr="00DE4534">
                <w:t>理事宝－赛事会议一体化服务平台</w:t>
              </w:r>
            </w:hyperlink>
          </w:p>
        </w:tc>
        <w:tc>
          <w:tcPr>
            <w:tcW w:w="1276" w:type="dxa"/>
          </w:tcPr>
          <w:p w:rsidR="00E32E7C" w:rsidRDefault="00E32E7C" w:rsidP="00E32E7C">
            <w:pPr>
              <w:jc w:val="center"/>
            </w:pPr>
            <w:r w:rsidRPr="00DE4534">
              <w:t>张蓓</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12</w:t>
            </w:r>
          </w:p>
        </w:tc>
        <w:tc>
          <w:tcPr>
            <w:tcW w:w="4252" w:type="dxa"/>
          </w:tcPr>
          <w:p w:rsidR="00E32E7C" w:rsidRDefault="0035703B" w:rsidP="00E32E7C">
            <w:pPr>
              <w:jc w:val="center"/>
            </w:pPr>
            <w:hyperlink r:id="rId17" w:tgtFrame="_blank" w:history="1">
              <w:proofErr w:type="gramStart"/>
              <w:r w:rsidR="00E32E7C" w:rsidRPr="00DE4534">
                <w:t>微源外</w:t>
              </w:r>
              <w:proofErr w:type="gramEnd"/>
              <w:r w:rsidR="00E32E7C" w:rsidRPr="00DE4534">
                <w:t>新媒体营销及品牌塑造项目</w:t>
              </w:r>
            </w:hyperlink>
          </w:p>
        </w:tc>
        <w:tc>
          <w:tcPr>
            <w:tcW w:w="1276" w:type="dxa"/>
          </w:tcPr>
          <w:p w:rsidR="00E32E7C" w:rsidRDefault="00E32E7C" w:rsidP="00E32E7C">
            <w:pPr>
              <w:jc w:val="center"/>
            </w:pPr>
            <w:proofErr w:type="gramStart"/>
            <w:r w:rsidRPr="00DE4534">
              <w:t>钟雨源</w:t>
            </w:r>
            <w:proofErr w:type="gramEnd"/>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13</w:t>
            </w:r>
          </w:p>
        </w:tc>
        <w:tc>
          <w:tcPr>
            <w:tcW w:w="4252" w:type="dxa"/>
          </w:tcPr>
          <w:p w:rsidR="00E32E7C" w:rsidRDefault="0035703B" w:rsidP="00E32E7C">
            <w:pPr>
              <w:jc w:val="center"/>
            </w:pPr>
            <w:hyperlink r:id="rId18" w:tgtFrame="_blank" w:history="1">
              <w:r w:rsidR="00E32E7C" w:rsidRPr="00DE4534">
                <w:t>中南大伯乐兼职与家教服务中心</w:t>
              </w:r>
            </w:hyperlink>
          </w:p>
        </w:tc>
        <w:tc>
          <w:tcPr>
            <w:tcW w:w="1276" w:type="dxa"/>
          </w:tcPr>
          <w:p w:rsidR="00E32E7C" w:rsidRDefault="00E32E7C" w:rsidP="00E32E7C">
            <w:pPr>
              <w:jc w:val="center"/>
            </w:pPr>
            <w:proofErr w:type="gramStart"/>
            <w:r w:rsidRPr="00DE4534">
              <w:t>杨矿</w:t>
            </w:r>
            <w:proofErr w:type="gramEnd"/>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14</w:t>
            </w:r>
          </w:p>
        </w:tc>
        <w:tc>
          <w:tcPr>
            <w:tcW w:w="4252" w:type="dxa"/>
          </w:tcPr>
          <w:p w:rsidR="00E32E7C" w:rsidRDefault="0035703B" w:rsidP="00E32E7C">
            <w:pPr>
              <w:jc w:val="center"/>
            </w:pPr>
            <w:hyperlink r:id="rId19" w:tgtFrame="_blank" w:history="1">
              <w:r w:rsidR="00E32E7C" w:rsidRPr="00DE4534">
                <w:t>“</w:t>
              </w:r>
              <w:r w:rsidR="00E32E7C" w:rsidRPr="00DE4534">
                <w:t>优咖</w:t>
              </w:r>
              <w:r w:rsidR="00E32E7C" w:rsidRPr="00DE4534">
                <w:t>”</w:t>
              </w:r>
              <w:r w:rsidR="00E32E7C" w:rsidRPr="00DE4534">
                <w:t>新型图书馆</w:t>
              </w:r>
            </w:hyperlink>
          </w:p>
        </w:tc>
        <w:tc>
          <w:tcPr>
            <w:tcW w:w="1276" w:type="dxa"/>
          </w:tcPr>
          <w:p w:rsidR="00E32E7C" w:rsidRPr="00DE4534" w:rsidRDefault="00E32E7C" w:rsidP="00E32E7C">
            <w:pPr>
              <w:wordWrap w:val="0"/>
              <w:jc w:val="center"/>
            </w:pPr>
            <w:r w:rsidRPr="00DE4534">
              <w:t>张振飞</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15</w:t>
            </w:r>
          </w:p>
        </w:tc>
        <w:tc>
          <w:tcPr>
            <w:tcW w:w="4252" w:type="dxa"/>
          </w:tcPr>
          <w:p w:rsidR="00E32E7C" w:rsidRDefault="0035703B" w:rsidP="00E32E7C">
            <w:pPr>
              <w:jc w:val="center"/>
            </w:pPr>
            <w:hyperlink r:id="rId20" w:tgtFrame="_blank" w:history="1">
              <w:r w:rsidR="00E32E7C" w:rsidRPr="00DE4534">
                <w:t>“</w:t>
              </w:r>
              <w:r w:rsidR="00E32E7C" w:rsidRPr="00DE4534">
                <w:t>艺犹未尽</w:t>
              </w:r>
              <w:r w:rsidR="00E32E7C" w:rsidRPr="00DE4534">
                <w:t>”</w:t>
              </w:r>
              <w:r w:rsidR="00E32E7C" w:rsidRPr="00DE4534">
                <w:t>非遗手工艺传承平台</w:t>
              </w:r>
            </w:hyperlink>
          </w:p>
        </w:tc>
        <w:tc>
          <w:tcPr>
            <w:tcW w:w="1276" w:type="dxa"/>
          </w:tcPr>
          <w:p w:rsidR="00E32E7C" w:rsidRDefault="00E32E7C" w:rsidP="00E32E7C">
            <w:pPr>
              <w:jc w:val="center"/>
            </w:pPr>
            <w:r w:rsidRPr="00DE4534">
              <w:t>罗明慧</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16</w:t>
            </w:r>
          </w:p>
        </w:tc>
        <w:tc>
          <w:tcPr>
            <w:tcW w:w="4252" w:type="dxa"/>
          </w:tcPr>
          <w:p w:rsidR="00E32E7C" w:rsidRDefault="0035703B" w:rsidP="00E32E7C">
            <w:pPr>
              <w:jc w:val="center"/>
            </w:pPr>
            <w:hyperlink r:id="rId21" w:tgtFrame="_blank" w:history="1">
              <w:r w:rsidR="00E32E7C" w:rsidRPr="00E32E7C">
                <w:t>免费试吃</w:t>
              </w:r>
            </w:hyperlink>
          </w:p>
        </w:tc>
        <w:tc>
          <w:tcPr>
            <w:tcW w:w="1276" w:type="dxa"/>
          </w:tcPr>
          <w:p w:rsidR="00E32E7C" w:rsidRDefault="00E32E7C" w:rsidP="00E32E7C">
            <w:pPr>
              <w:jc w:val="center"/>
            </w:pPr>
            <w:r w:rsidRPr="00E32E7C">
              <w:t>钟锋</w:t>
            </w:r>
            <w:proofErr w:type="gramStart"/>
            <w:r w:rsidRPr="00E32E7C">
              <w:t>槟</w:t>
            </w:r>
            <w:proofErr w:type="gramEnd"/>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17</w:t>
            </w:r>
          </w:p>
        </w:tc>
        <w:tc>
          <w:tcPr>
            <w:tcW w:w="4252" w:type="dxa"/>
          </w:tcPr>
          <w:p w:rsidR="00E32E7C" w:rsidRDefault="0035703B" w:rsidP="00E32E7C">
            <w:pPr>
              <w:jc w:val="center"/>
            </w:pPr>
            <w:hyperlink r:id="rId22" w:tgtFrame="_blank" w:history="1">
              <w:r w:rsidR="00E32E7C" w:rsidRPr="00E32E7C">
                <w:t>HealthPal</w:t>
              </w:r>
              <w:r w:rsidR="00E32E7C" w:rsidRPr="00E32E7C">
                <w:t>智能主动健康助手与公共环境健康平台</w:t>
              </w:r>
            </w:hyperlink>
          </w:p>
        </w:tc>
        <w:tc>
          <w:tcPr>
            <w:tcW w:w="1276" w:type="dxa"/>
          </w:tcPr>
          <w:p w:rsidR="00E32E7C" w:rsidRDefault="00E32E7C" w:rsidP="00E32E7C">
            <w:pPr>
              <w:jc w:val="center"/>
            </w:pPr>
            <w:r w:rsidRPr="00E32E7C">
              <w:t>刘家安</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18</w:t>
            </w:r>
          </w:p>
        </w:tc>
        <w:tc>
          <w:tcPr>
            <w:tcW w:w="4252" w:type="dxa"/>
          </w:tcPr>
          <w:p w:rsidR="00E32E7C" w:rsidRDefault="0035703B" w:rsidP="00E32E7C">
            <w:pPr>
              <w:jc w:val="center"/>
            </w:pPr>
            <w:hyperlink r:id="rId23" w:tgtFrame="_blank" w:history="1">
              <w:proofErr w:type="gramStart"/>
              <w:r w:rsidR="00E32E7C" w:rsidRPr="00E32E7C">
                <w:t>小牛快消</w:t>
              </w:r>
              <w:proofErr w:type="gramEnd"/>
            </w:hyperlink>
          </w:p>
        </w:tc>
        <w:tc>
          <w:tcPr>
            <w:tcW w:w="1276" w:type="dxa"/>
          </w:tcPr>
          <w:p w:rsidR="00E32E7C" w:rsidRDefault="00E32E7C" w:rsidP="00004887">
            <w:pPr>
              <w:wordWrap w:val="0"/>
              <w:jc w:val="center"/>
            </w:pPr>
            <w:r w:rsidRPr="00E32E7C">
              <w:t>王凯</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19</w:t>
            </w:r>
          </w:p>
        </w:tc>
        <w:tc>
          <w:tcPr>
            <w:tcW w:w="4252" w:type="dxa"/>
          </w:tcPr>
          <w:p w:rsidR="00E32E7C" w:rsidRDefault="00650C1C" w:rsidP="00E32E7C">
            <w:pPr>
              <w:jc w:val="center"/>
            </w:pPr>
            <w:hyperlink r:id="rId24" w:tgtFrame="_blank" w:history="1">
              <w:r w:rsidRPr="00E32E7C">
                <w:t>风雅</w:t>
              </w:r>
              <w:r w:rsidRPr="00E32E7C">
                <w:t>——</w:t>
              </w:r>
              <w:r w:rsidRPr="00E32E7C">
                <w:t>艺术家的接单神器</w:t>
              </w:r>
            </w:hyperlink>
          </w:p>
        </w:tc>
        <w:tc>
          <w:tcPr>
            <w:tcW w:w="1276" w:type="dxa"/>
          </w:tcPr>
          <w:p w:rsidR="00E32E7C" w:rsidRDefault="00650C1C" w:rsidP="00E32E7C">
            <w:pPr>
              <w:jc w:val="center"/>
            </w:pPr>
            <w:r w:rsidRPr="00E32E7C">
              <w:t>何沫妍</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20</w:t>
            </w:r>
          </w:p>
        </w:tc>
        <w:tc>
          <w:tcPr>
            <w:tcW w:w="4252" w:type="dxa"/>
          </w:tcPr>
          <w:p w:rsidR="00E32E7C" w:rsidRDefault="0035703B" w:rsidP="00E32E7C">
            <w:pPr>
              <w:jc w:val="center"/>
            </w:pPr>
            <w:hyperlink r:id="rId25" w:tgtFrame="_blank" w:history="1">
              <w:r w:rsidR="00004887" w:rsidRPr="00004887">
                <w:t>让零食</w:t>
              </w:r>
              <w:r w:rsidR="00004887" w:rsidRPr="00004887">
                <w:t>free</w:t>
              </w:r>
            </w:hyperlink>
          </w:p>
        </w:tc>
        <w:tc>
          <w:tcPr>
            <w:tcW w:w="1276" w:type="dxa"/>
          </w:tcPr>
          <w:p w:rsidR="00E32E7C" w:rsidRDefault="00004887" w:rsidP="00E32E7C">
            <w:pPr>
              <w:jc w:val="center"/>
            </w:pPr>
            <w:r w:rsidRPr="00004887">
              <w:t>胡少贤</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21</w:t>
            </w:r>
          </w:p>
        </w:tc>
        <w:tc>
          <w:tcPr>
            <w:tcW w:w="4252" w:type="dxa"/>
          </w:tcPr>
          <w:p w:rsidR="00E32E7C" w:rsidRDefault="0035703B" w:rsidP="00E32E7C">
            <w:pPr>
              <w:jc w:val="center"/>
            </w:pPr>
            <w:hyperlink r:id="rId26" w:tgtFrame="_blank" w:history="1">
              <w:r w:rsidR="00F07290" w:rsidRPr="00F07290">
                <w:t>基于</w:t>
              </w:r>
              <w:proofErr w:type="gramStart"/>
              <w:r w:rsidR="00F07290" w:rsidRPr="00F07290">
                <w:t>云数据</w:t>
              </w:r>
              <w:proofErr w:type="gramEnd"/>
              <w:r w:rsidR="00F07290" w:rsidRPr="00F07290">
                <w:t>的食品安全检测平台</w:t>
              </w:r>
            </w:hyperlink>
          </w:p>
        </w:tc>
        <w:tc>
          <w:tcPr>
            <w:tcW w:w="1276" w:type="dxa"/>
          </w:tcPr>
          <w:p w:rsidR="00E32E7C" w:rsidRDefault="00F07290" w:rsidP="00E32E7C">
            <w:pPr>
              <w:jc w:val="center"/>
            </w:pPr>
            <w:r w:rsidRPr="00F07290">
              <w:t>王玉珏</w:t>
            </w:r>
          </w:p>
        </w:tc>
      </w:tr>
      <w:tr w:rsidR="00E32E7C" w:rsidTr="00E32E7C">
        <w:tc>
          <w:tcPr>
            <w:tcW w:w="1384" w:type="dxa"/>
            <w:vMerge w:val="restart"/>
          </w:tcPr>
          <w:p w:rsidR="00E32E7C" w:rsidRDefault="00E32E7C" w:rsidP="00E32E7C"/>
          <w:p w:rsidR="00E32E7C" w:rsidRDefault="00E32E7C" w:rsidP="00E32E7C"/>
          <w:p w:rsidR="00E32E7C" w:rsidRDefault="00E32E7C" w:rsidP="00E32E7C">
            <w:pPr>
              <w:ind w:firstLine="405"/>
            </w:pPr>
            <w:r>
              <w:rPr>
                <w:rFonts w:hint="eastAsia"/>
              </w:rPr>
              <w:t>三</w:t>
            </w:r>
          </w:p>
          <w:p w:rsidR="00E32E7C" w:rsidRDefault="00E32E7C" w:rsidP="00E32E7C">
            <w:pPr>
              <w:ind w:firstLine="405"/>
            </w:pPr>
          </w:p>
          <w:p w:rsidR="00E32E7C" w:rsidRDefault="00E32E7C" w:rsidP="00E32E7C">
            <w:pPr>
              <w:ind w:firstLine="405"/>
            </w:pPr>
          </w:p>
          <w:p w:rsidR="00E32E7C" w:rsidRDefault="00E32E7C" w:rsidP="00E32E7C">
            <w:pPr>
              <w:ind w:firstLine="405"/>
            </w:pPr>
          </w:p>
          <w:p w:rsidR="00E32E7C" w:rsidRDefault="00E32E7C" w:rsidP="00E32E7C">
            <w:pPr>
              <w:ind w:firstLine="405"/>
            </w:pPr>
          </w:p>
          <w:p w:rsidR="00E32E7C" w:rsidRDefault="00E32E7C" w:rsidP="00E32E7C">
            <w:pPr>
              <w:ind w:firstLine="405"/>
            </w:pPr>
          </w:p>
          <w:p w:rsidR="00E32E7C" w:rsidRDefault="00E32E7C" w:rsidP="00E32E7C">
            <w:pPr>
              <w:ind w:firstLine="405"/>
            </w:pPr>
          </w:p>
          <w:p w:rsidR="00E32E7C" w:rsidRDefault="00E32E7C" w:rsidP="00E32E7C">
            <w:pPr>
              <w:ind w:firstLine="405"/>
            </w:pPr>
            <w:r>
              <w:rPr>
                <w:rFonts w:hint="eastAsia"/>
              </w:rPr>
              <w:t>等</w:t>
            </w:r>
          </w:p>
          <w:p w:rsidR="00E32E7C" w:rsidRDefault="00E32E7C" w:rsidP="00E32E7C">
            <w:pPr>
              <w:ind w:firstLine="405"/>
            </w:pPr>
          </w:p>
          <w:p w:rsidR="00E32E7C" w:rsidRDefault="00E32E7C" w:rsidP="00E32E7C">
            <w:pPr>
              <w:ind w:firstLine="405"/>
            </w:pPr>
          </w:p>
          <w:p w:rsidR="00E32E7C" w:rsidRDefault="00E32E7C" w:rsidP="00E32E7C">
            <w:pPr>
              <w:ind w:firstLine="405"/>
            </w:pPr>
          </w:p>
          <w:p w:rsidR="00E32E7C" w:rsidRDefault="00E32E7C" w:rsidP="00E32E7C">
            <w:pPr>
              <w:ind w:firstLine="405"/>
            </w:pPr>
          </w:p>
          <w:p w:rsidR="00E32E7C" w:rsidRDefault="00E32E7C" w:rsidP="00E32E7C">
            <w:pPr>
              <w:ind w:firstLine="405"/>
            </w:pPr>
          </w:p>
          <w:p w:rsidR="00E32E7C" w:rsidRDefault="00E32E7C" w:rsidP="00E32E7C">
            <w:pPr>
              <w:ind w:firstLine="405"/>
            </w:pPr>
          </w:p>
          <w:p w:rsidR="00E32E7C" w:rsidRDefault="00E32E7C" w:rsidP="00E32E7C">
            <w:pPr>
              <w:ind w:firstLine="405"/>
            </w:pPr>
          </w:p>
          <w:p w:rsidR="00E32E7C" w:rsidRDefault="00E32E7C" w:rsidP="00E32E7C">
            <w:pPr>
              <w:ind w:firstLine="405"/>
            </w:pPr>
            <w:r>
              <w:rPr>
                <w:rFonts w:hint="eastAsia"/>
              </w:rPr>
              <w:lastRenderedPageBreak/>
              <w:t>奖</w:t>
            </w:r>
          </w:p>
        </w:tc>
        <w:tc>
          <w:tcPr>
            <w:tcW w:w="851" w:type="dxa"/>
          </w:tcPr>
          <w:p w:rsidR="00E32E7C" w:rsidRDefault="00E32E7C" w:rsidP="00E32E7C">
            <w:pPr>
              <w:jc w:val="center"/>
            </w:pPr>
            <w:r>
              <w:rPr>
                <w:rFonts w:hint="eastAsia"/>
              </w:rPr>
              <w:lastRenderedPageBreak/>
              <w:t>22</w:t>
            </w:r>
          </w:p>
        </w:tc>
        <w:tc>
          <w:tcPr>
            <w:tcW w:w="4252" w:type="dxa"/>
          </w:tcPr>
          <w:p w:rsidR="00E32E7C" w:rsidRDefault="0035703B" w:rsidP="00F07290">
            <w:pPr>
              <w:jc w:val="center"/>
            </w:pPr>
            <w:hyperlink r:id="rId27" w:tgtFrame="_blank" w:history="1">
              <w:r w:rsidR="00F07290" w:rsidRPr="00E32E7C">
                <w:t>中国式以</w:t>
              </w:r>
              <w:proofErr w:type="gramStart"/>
              <w:r w:rsidR="00F07290" w:rsidRPr="00E32E7C">
                <w:t>工代宿网站</w:t>
              </w:r>
              <w:proofErr w:type="gramEnd"/>
            </w:hyperlink>
            <w:r w:rsidR="00F07290">
              <w:t xml:space="preserve"> </w:t>
            </w:r>
          </w:p>
        </w:tc>
        <w:tc>
          <w:tcPr>
            <w:tcW w:w="1276" w:type="dxa"/>
          </w:tcPr>
          <w:p w:rsidR="00E32E7C" w:rsidRDefault="00F07290" w:rsidP="00E32E7C">
            <w:pPr>
              <w:jc w:val="center"/>
            </w:pPr>
            <w:r w:rsidRPr="00E32E7C">
              <w:t>王良媛</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23</w:t>
            </w:r>
          </w:p>
        </w:tc>
        <w:tc>
          <w:tcPr>
            <w:tcW w:w="4252" w:type="dxa"/>
          </w:tcPr>
          <w:p w:rsidR="00E32E7C" w:rsidRDefault="0035703B" w:rsidP="00E32E7C">
            <w:pPr>
              <w:jc w:val="center"/>
            </w:pPr>
            <w:hyperlink r:id="rId28" w:tgtFrame="_blank" w:history="1">
              <w:r w:rsidR="00E32E7C" w:rsidRPr="00E32E7C">
                <w:t>国际零食堂</w:t>
              </w:r>
            </w:hyperlink>
          </w:p>
        </w:tc>
        <w:tc>
          <w:tcPr>
            <w:tcW w:w="1276" w:type="dxa"/>
          </w:tcPr>
          <w:p w:rsidR="00E32E7C" w:rsidRDefault="00E32E7C" w:rsidP="00E32E7C">
            <w:pPr>
              <w:jc w:val="center"/>
            </w:pPr>
            <w:r w:rsidRPr="00E32E7C">
              <w:t>何姍</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24</w:t>
            </w:r>
          </w:p>
        </w:tc>
        <w:tc>
          <w:tcPr>
            <w:tcW w:w="4252" w:type="dxa"/>
          </w:tcPr>
          <w:p w:rsidR="00E32E7C" w:rsidRDefault="0035703B" w:rsidP="00E32E7C">
            <w:pPr>
              <w:jc w:val="center"/>
            </w:pPr>
            <w:hyperlink r:id="rId29" w:tgtFrame="_blank" w:history="1">
              <w:proofErr w:type="gramStart"/>
              <w:r w:rsidR="00F87B87" w:rsidRPr="009C19D6">
                <w:t>创衣有限责任公司</w:t>
              </w:r>
              <w:proofErr w:type="gramEnd"/>
              <w:r w:rsidR="00F87B87" w:rsidRPr="009C19D6">
                <w:t>创业计划书</w:t>
              </w:r>
            </w:hyperlink>
          </w:p>
        </w:tc>
        <w:tc>
          <w:tcPr>
            <w:tcW w:w="1276" w:type="dxa"/>
          </w:tcPr>
          <w:p w:rsidR="00E32E7C" w:rsidRDefault="00F87B87" w:rsidP="00E32E7C">
            <w:pPr>
              <w:jc w:val="center"/>
            </w:pPr>
            <w:proofErr w:type="gramStart"/>
            <w:r w:rsidRPr="009C19D6">
              <w:t>李艾莲</w:t>
            </w:r>
            <w:proofErr w:type="gramEnd"/>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25</w:t>
            </w:r>
          </w:p>
        </w:tc>
        <w:tc>
          <w:tcPr>
            <w:tcW w:w="4252" w:type="dxa"/>
          </w:tcPr>
          <w:p w:rsidR="00E32E7C" w:rsidRDefault="0035703B" w:rsidP="009C19D6">
            <w:pPr>
              <w:jc w:val="center"/>
            </w:pPr>
            <w:hyperlink r:id="rId30" w:tgtFrame="_blank" w:history="1">
              <w:r w:rsidR="009C19D6" w:rsidRPr="009C19D6">
                <w:t>AT</w:t>
              </w:r>
              <w:r w:rsidR="009C19D6" w:rsidRPr="009C19D6">
                <w:t>中南大</w:t>
              </w:r>
            </w:hyperlink>
          </w:p>
        </w:tc>
        <w:tc>
          <w:tcPr>
            <w:tcW w:w="1276" w:type="dxa"/>
          </w:tcPr>
          <w:p w:rsidR="00E32E7C" w:rsidRDefault="009C19D6" w:rsidP="009C19D6">
            <w:pPr>
              <w:jc w:val="center"/>
            </w:pPr>
            <w:r w:rsidRPr="009C19D6">
              <w:t>周勃</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26</w:t>
            </w:r>
          </w:p>
        </w:tc>
        <w:tc>
          <w:tcPr>
            <w:tcW w:w="4252" w:type="dxa"/>
          </w:tcPr>
          <w:p w:rsidR="00E32E7C" w:rsidRDefault="0035703B" w:rsidP="009C19D6">
            <w:pPr>
              <w:jc w:val="center"/>
            </w:pPr>
            <w:hyperlink r:id="rId31" w:tgtFrame="_blank" w:history="1">
              <w:r w:rsidR="00F87B87" w:rsidRPr="00F07290">
                <w:t>一见</w:t>
              </w:r>
              <w:r w:rsidR="00F87B87" w:rsidRPr="00F07290">
                <w:t>——</w:t>
              </w:r>
              <w:r w:rsidR="00F87B87" w:rsidRPr="00F07290">
                <w:t>半熟人社交服务平台</w:t>
              </w:r>
            </w:hyperlink>
          </w:p>
        </w:tc>
        <w:tc>
          <w:tcPr>
            <w:tcW w:w="1276" w:type="dxa"/>
          </w:tcPr>
          <w:p w:rsidR="00E32E7C" w:rsidRDefault="00F87B87" w:rsidP="009C19D6">
            <w:pPr>
              <w:jc w:val="center"/>
            </w:pPr>
            <w:r w:rsidRPr="00F07290">
              <w:t>刘柯岑</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27</w:t>
            </w:r>
          </w:p>
        </w:tc>
        <w:tc>
          <w:tcPr>
            <w:tcW w:w="4252" w:type="dxa"/>
          </w:tcPr>
          <w:p w:rsidR="00E32E7C" w:rsidRDefault="0035703B" w:rsidP="009C19D6">
            <w:pPr>
              <w:jc w:val="center"/>
            </w:pPr>
            <w:hyperlink r:id="rId32" w:tgtFrame="_blank" w:history="1">
              <w:r w:rsidR="009C19D6" w:rsidRPr="009C19D6">
                <w:t>“</w:t>
              </w:r>
              <w:r w:rsidR="009C19D6" w:rsidRPr="009C19D6">
                <w:t>互联网</w:t>
              </w:r>
              <w:r w:rsidR="009C19D6" w:rsidRPr="009C19D6">
                <w:t>+”</w:t>
              </w:r>
              <w:r w:rsidR="009C19D6" w:rsidRPr="009C19D6">
                <w:t>空巢老人智能教育服务平台</w:t>
              </w:r>
            </w:hyperlink>
          </w:p>
        </w:tc>
        <w:tc>
          <w:tcPr>
            <w:tcW w:w="1276" w:type="dxa"/>
          </w:tcPr>
          <w:p w:rsidR="00E32E7C" w:rsidRDefault="009C19D6" w:rsidP="009C19D6">
            <w:pPr>
              <w:jc w:val="center"/>
            </w:pPr>
            <w:proofErr w:type="gramStart"/>
            <w:r w:rsidRPr="009C19D6">
              <w:t>张碧琪</w:t>
            </w:r>
            <w:proofErr w:type="gramEnd"/>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28</w:t>
            </w:r>
          </w:p>
        </w:tc>
        <w:tc>
          <w:tcPr>
            <w:tcW w:w="4252" w:type="dxa"/>
          </w:tcPr>
          <w:p w:rsidR="00E32E7C" w:rsidRDefault="0035703B" w:rsidP="009C19D6">
            <w:pPr>
              <w:jc w:val="center"/>
            </w:pPr>
            <w:hyperlink r:id="rId33" w:tgtFrame="_blank" w:history="1">
              <w:r w:rsidR="009C19D6" w:rsidRPr="009C19D6">
                <w:t>人力与时间银行</w:t>
              </w:r>
            </w:hyperlink>
          </w:p>
        </w:tc>
        <w:tc>
          <w:tcPr>
            <w:tcW w:w="1276" w:type="dxa"/>
          </w:tcPr>
          <w:p w:rsidR="00E32E7C" w:rsidRDefault="009C19D6" w:rsidP="009C19D6">
            <w:pPr>
              <w:jc w:val="center"/>
            </w:pPr>
            <w:r w:rsidRPr="009C19D6">
              <w:t>赵珉</w:t>
            </w:r>
            <w:proofErr w:type="gramStart"/>
            <w:r w:rsidRPr="009C19D6">
              <w:t>珈</w:t>
            </w:r>
            <w:proofErr w:type="gramEnd"/>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29</w:t>
            </w:r>
          </w:p>
        </w:tc>
        <w:tc>
          <w:tcPr>
            <w:tcW w:w="4252" w:type="dxa"/>
          </w:tcPr>
          <w:p w:rsidR="00E32E7C" w:rsidRDefault="0035703B" w:rsidP="00F07290">
            <w:pPr>
              <w:jc w:val="center"/>
            </w:pPr>
            <w:hyperlink r:id="rId34" w:tgtFrame="_blank" w:history="1">
              <w:r w:rsidR="00F07290" w:rsidRPr="00F87B87">
                <w:t>“</w:t>
              </w:r>
              <w:r w:rsidR="00F07290" w:rsidRPr="00F87B87">
                <w:t>燎原行动</w:t>
              </w:r>
              <w:r w:rsidR="00F07290" w:rsidRPr="00F87B87">
                <w:t>”</w:t>
              </w:r>
              <w:r w:rsidR="00F07290" w:rsidRPr="00F87B87">
                <w:t>暑期传播红色文化筑梦乡村创意实践项目</w:t>
              </w:r>
            </w:hyperlink>
          </w:p>
        </w:tc>
        <w:tc>
          <w:tcPr>
            <w:tcW w:w="1276" w:type="dxa"/>
          </w:tcPr>
          <w:p w:rsidR="00E32E7C" w:rsidRDefault="00F87B87" w:rsidP="00F07290">
            <w:pPr>
              <w:jc w:val="center"/>
            </w:pPr>
            <w:r w:rsidRPr="00F87B87">
              <w:t>陈秋雪</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30</w:t>
            </w:r>
          </w:p>
        </w:tc>
        <w:tc>
          <w:tcPr>
            <w:tcW w:w="4252" w:type="dxa"/>
          </w:tcPr>
          <w:p w:rsidR="00E32E7C" w:rsidRDefault="00650C1C" w:rsidP="00F07290">
            <w:pPr>
              <w:jc w:val="center"/>
            </w:pPr>
            <w:hyperlink r:id="rId35" w:tgtFrame="_blank" w:history="1">
              <w:r w:rsidRPr="00004887">
                <w:t>“</w:t>
              </w:r>
              <w:r w:rsidRPr="00004887">
                <w:t>互联网</w:t>
              </w:r>
              <w:r w:rsidRPr="00004887">
                <w:t>+”</w:t>
              </w:r>
              <w:r w:rsidRPr="00004887">
                <w:t>共享雨伞初创团队的市场与产品研究</w:t>
              </w:r>
            </w:hyperlink>
          </w:p>
        </w:tc>
        <w:tc>
          <w:tcPr>
            <w:tcW w:w="1276" w:type="dxa"/>
          </w:tcPr>
          <w:p w:rsidR="00E32E7C" w:rsidRDefault="00650C1C" w:rsidP="00F07290">
            <w:pPr>
              <w:jc w:val="center"/>
            </w:pPr>
            <w:r w:rsidRPr="00004887">
              <w:t>刘焱茹</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31</w:t>
            </w:r>
          </w:p>
        </w:tc>
        <w:tc>
          <w:tcPr>
            <w:tcW w:w="4252" w:type="dxa"/>
          </w:tcPr>
          <w:p w:rsidR="00E32E7C" w:rsidRDefault="0035703B" w:rsidP="00F07290">
            <w:pPr>
              <w:jc w:val="center"/>
            </w:pPr>
            <w:hyperlink r:id="rId36" w:tgtFrame="_blank" w:history="1">
              <w:r w:rsidR="00F87B87" w:rsidRPr="009C19D6">
                <w:t>HOBO</w:t>
              </w:r>
              <w:r w:rsidR="00F87B87" w:rsidRPr="009C19D6">
                <w:t>影视传媒有限责任公司</w:t>
              </w:r>
            </w:hyperlink>
          </w:p>
        </w:tc>
        <w:tc>
          <w:tcPr>
            <w:tcW w:w="1276" w:type="dxa"/>
          </w:tcPr>
          <w:p w:rsidR="00E32E7C" w:rsidRDefault="00F87B87" w:rsidP="00F07290">
            <w:pPr>
              <w:jc w:val="center"/>
            </w:pPr>
            <w:proofErr w:type="gramStart"/>
            <w:r w:rsidRPr="009C19D6">
              <w:t>孙乾</w:t>
            </w:r>
            <w:proofErr w:type="gramEnd"/>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32</w:t>
            </w:r>
          </w:p>
        </w:tc>
        <w:tc>
          <w:tcPr>
            <w:tcW w:w="4252" w:type="dxa"/>
          </w:tcPr>
          <w:p w:rsidR="00E32E7C" w:rsidRDefault="0035703B" w:rsidP="00F07290">
            <w:pPr>
              <w:jc w:val="center"/>
            </w:pPr>
            <w:hyperlink r:id="rId37" w:tgtFrame="_blank" w:history="1">
              <w:r w:rsidR="00F07290" w:rsidRPr="00F07290">
                <w:t>踏步自行车</w:t>
              </w:r>
            </w:hyperlink>
          </w:p>
        </w:tc>
        <w:tc>
          <w:tcPr>
            <w:tcW w:w="1276" w:type="dxa"/>
          </w:tcPr>
          <w:p w:rsidR="00E32E7C" w:rsidRDefault="00F07290" w:rsidP="00F07290">
            <w:pPr>
              <w:jc w:val="center"/>
            </w:pPr>
            <w:r w:rsidRPr="00F07290">
              <w:t>赵家耀</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33</w:t>
            </w:r>
          </w:p>
        </w:tc>
        <w:tc>
          <w:tcPr>
            <w:tcW w:w="4252" w:type="dxa"/>
          </w:tcPr>
          <w:p w:rsidR="00E32E7C" w:rsidRDefault="0035703B" w:rsidP="00F87B87">
            <w:pPr>
              <w:jc w:val="center"/>
            </w:pPr>
            <w:hyperlink r:id="rId38" w:tgtFrame="_blank" w:history="1">
              <w:r w:rsidR="00F87B87" w:rsidRPr="00F87B87">
                <w:t>基于机器学习和树莓派在</w:t>
              </w:r>
              <w:r w:rsidR="00F87B87" w:rsidRPr="00F87B87">
                <w:t>Android</w:t>
              </w:r>
              <w:r w:rsidR="00F87B87" w:rsidRPr="00F87B87">
                <w:t>平台上的智能家居监控报警系统</w:t>
              </w:r>
            </w:hyperlink>
          </w:p>
        </w:tc>
        <w:tc>
          <w:tcPr>
            <w:tcW w:w="1276" w:type="dxa"/>
          </w:tcPr>
          <w:p w:rsidR="00E32E7C" w:rsidRDefault="00F87B87" w:rsidP="00F87B87">
            <w:pPr>
              <w:jc w:val="center"/>
            </w:pPr>
            <w:r w:rsidRPr="00F87B87">
              <w:t>魏玮</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34</w:t>
            </w:r>
          </w:p>
        </w:tc>
        <w:tc>
          <w:tcPr>
            <w:tcW w:w="4252" w:type="dxa"/>
          </w:tcPr>
          <w:p w:rsidR="00E32E7C" w:rsidRDefault="0035703B" w:rsidP="00F87B87">
            <w:pPr>
              <w:jc w:val="center"/>
            </w:pPr>
            <w:hyperlink r:id="rId39" w:tgtFrame="_blank" w:history="1">
              <w:r w:rsidR="00F87B87" w:rsidRPr="00004887">
                <w:t>51</w:t>
              </w:r>
              <w:r w:rsidR="00F87B87" w:rsidRPr="00004887">
                <w:t>学车互联网驾培平台</w:t>
              </w:r>
            </w:hyperlink>
          </w:p>
        </w:tc>
        <w:tc>
          <w:tcPr>
            <w:tcW w:w="1276" w:type="dxa"/>
          </w:tcPr>
          <w:p w:rsidR="00E32E7C" w:rsidRDefault="00F87B87" w:rsidP="00F87B87">
            <w:pPr>
              <w:jc w:val="center"/>
            </w:pPr>
            <w:proofErr w:type="gramStart"/>
            <w:r w:rsidRPr="00004887">
              <w:t>田梦玲</w:t>
            </w:r>
            <w:proofErr w:type="gramEnd"/>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35</w:t>
            </w:r>
          </w:p>
        </w:tc>
        <w:tc>
          <w:tcPr>
            <w:tcW w:w="4252" w:type="dxa"/>
          </w:tcPr>
          <w:p w:rsidR="00E32E7C" w:rsidRDefault="0035703B" w:rsidP="00F87B87">
            <w:pPr>
              <w:jc w:val="center"/>
            </w:pPr>
            <w:hyperlink r:id="rId40" w:tgtFrame="_blank" w:history="1">
              <w:r w:rsidR="00F87B87" w:rsidRPr="00F87B87">
                <w:t>职业卫生在线监测与预警平台</w:t>
              </w:r>
            </w:hyperlink>
          </w:p>
        </w:tc>
        <w:tc>
          <w:tcPr>
            <w:tcW w:w="1276" w:type="dxa"/>
          </w:tcPr>
          <w:p w:rsidR="00E32E7C" w:rsidRDefault="00F87B87" w:rsidP="00F87B87">
            <w:pPr>
              <w:jc w:val="center"/>
            </w:pPr>
            <w:r w:rsidRPr="00F87B87">
              <w:t>李琨</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36</w:t>
            </w:r>
          </w:p>
        </w:tc>
        <w:tc>
          <w:tcPr>
            <w:tcW w:w="4252" w:type="dxa"/>
          </w:tcPr>
          <w:p w:rsidR="00E32E7C" w:rsidRDefault="0035703B" w:rsidP="00F87B87">
            <w:pPr>
              <w:jc w:val="center"/>
            </w:pPr>
            <w:hyperlink r:id="rId41" w:tgtFrame="_blank" w:history="1">
              <w:proofErr w:type="gramStart"/>
              <w:r w:rsidR="00F87B87" w:rsidRPr="00F87B87">
                <w:t>快乐校租</w:t>
              </w:r>
              <w:proofErr w:type="gramEnd"/>
            </w:hyperlink>
          </w:p>
        </w:tc>
        <w:tc>
          <w:tcPr>
            <w:tcW w:w="1276" w:type="dxa"/>
          </w:tcPr>
          <w:p w:rsidR="00E32E7C" w:rsidRDefault="00F87B87" w:rsidP="00F87B87">
            <w:pPr>
              <w:jc w:val="center"/>
            </w:pPr>
            <w:r w:rsidRPr="00F87B87">
              <w:t>白川</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37</w:t>
            </w:r>
          </w:p>
        </w:tc>
        <w:tc>
          <w:tcPr>
            <w:tcW w:w="4252" w:type="dxa"/>
          </w:tcPr>
          <w:p w:rsidR="00E32E7C" w:rsidRDefault="00F87B87" w:rsidP="00F87B87">
            <w:pPr>
              <w:jc w:val="center"/>
            </w:pPr>
            <w:r w:rsidRPr="00F87B87">
              <w:t>性之初</w:t>
            </w:r>
            <w:proofErr w:type="gramStart"/>
            <w:r w:rsidRPr="00F87B87">
              <w:t>”</w:t>
            </w:r>
            <w:proofErr w:type="gramEnd"/>
            <w:r w:rsidRPr="00F87B87">
              <w:t>儿童性教育项目</w:t>
            </w:r>
          </w:p>
        </w:tc>
        <w:tc>
          <w:tcPr>
            <w:tcW w:w="1276" w:type="dxa"/>
          </w:tcPr>
          <w:p w:rsidR="00E32E7C" w:rsidRDefault="00F87B87" w:rsidP="00F87B87">
            <w:pPr>
              <w:jc w:val="center"/>
            </w:pPr>
            <w:r w:rsidRPr="00F87B87">
              <w:t>伍月彤</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38</w:t>
            </w:r>
          </w:p>
        </w:tc>
        <w:tc>
          <w:tcPr>
            <w:tcW w:w="4252" w:type="dxa"/>
          </w:tcPr>
          <w:p w:rsidR="00E32E7C" w:rsidRDefault="0035703B" w:rsidP="00F07290">
            <w:pPr>
              <w:jc w:val="center"/>
            </w:pPr>
            <w:hyperlink r:id="rId42" w:tgtFrame="_blank" w:history="1">
              <w:r w:rsidR="00F07290" w:rsidRPr="00F07290">
                <w:t>社会</w:t>
              </w:r>
              <w:proofErr w:type="gramStart"/>
              <w:r w:rsidR="00F07290" w:rsidRPr="00F07290">
                <w:t>喵</w:t>
              </w:r>
              <w:proofErr w:type="gramEnd"/>
              <w:r w:rsidR="00F07290" w:rsidRPr="00F07290">
                <w:t>——</w:t>
              </w:r>
              <w:r w:rsidR="00F07290" w:rsidRPr="00F07290">
                <w:t>校园技能交互平台</w:t>
              </w:r>
            </w:hyperlink>
          </w:p>
        </w:tc>
        <w:tc>
          <w:tcPr>
            <w:tcW w:w="1276" w:type="dxa"/>
          </w:tcPr>
          <w:p w:rsidR="00E32E7C" w:rsidRDefault="00F07290" w:rsidP="00F07290">
            <w:pPr>
              <w:jc w:val="center"/>
            </w:pPr>
            <w:r w:rsidRPr="00F07290">
              <w:t>胡攀峰</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39</w:t>
            </w:r>
          </w:p>
        </w:tc>
        <w:tc>
          <w:tcPr>
            <w:tcW w:w="4252" w:type="dxa"/>
          </w:tcPr>
          <w:p w:rsidR="00E32E7C" w:rsidRDefault="0035703B" w:rsidP="009C19D6">
            <w:pPr>
              <w:jc w:val="center"/>
            </w:pPr>
            <w:hyperlink r:id="rId43" w:tgtFrame="_blank" w:history="1">
              <w:r w:rsidR="00F87B87" w:rsidRPr="00F87B87">
                <w:t>“</w:t>
              </w:r>
              <w:r w:rsidR="00F87B87" w:rsidRPr="00F87B87">
                <w:t>快学中南</w:t>
              </w:r>
              <w:r w:rsidR="00F87B87" w:rsidRPr="00F87B87">
                <w:t>”</w:t>
              </w:r>
              <w:r w:rsidR="00F87B87" w:rsidRPr="00F87B87">
                <w:t>学习平台</w:t>
              </w:r>
            </w:hyperlink>
          </w:p>
        </w:tc>
        <w:tc>
          <w:tcPr>
            <w:tcW w:w="1276" w:type="dxa"/>
          </w:tcPr>
          <w:p w:rsidR="00E32E7C" w:rsidRDefault="00F87B87" w:rsidP="009C19D6">
            <w:pPr>
              <w:jc w:val="center"/>
            </w:pPr>
            <w:r w:rsidRPr="00F87B87">
              <w:t>戴敏</w:t>
            </w:r>
            <w:proofErr w:type="gramStart"/>
            <w:r w:rsidRPr="00F87B87">
              <w:t>敏</w:t>
            </w:r>
            <w:proofErr w:type="gramEnd"/>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40</w:t>
            </w:r>
          </w:p>
        </w:tc>
        <w:tc>
          <w:tcPr>
            <w:tcW w:w="4252" w:type="dxa"/>
          </w:tcPr>
          <w:p w:rsidR="00E32E7C" w:rsidRDefault="0035703B" w:rsidP="00F87B87">
            <w:pPr>
              <w:jc w:val="center"/>
            </w:pPr>
            <w:hyperlink r:id="rId44" w:tgtFrame="_blank" w:history="1">
              <w:r w:rsidR="00F87B87" w:rsidRPr="00F87B87">
                <w:t>智能</w:t>
              </w:r>
              <w:proofErr w:type="gramStart"/>
              <w:r w:rsidR="00F87B87" w:rsidRPr="00F87B87">
                <w:t>沉浸式书吧</w:t>
              </w:r>
              <w:proofErr w:type="gramEnd"/>
            </w:hyperlink>
          </w:p>
        </w:tc>
        <w:tc>
          <w:tcPr>
            <w:tcW w:w="1276" w:type="dxa"/>
          </w:tcPr>
          <w:p w:rsidR="00E32E7C" w:rsidRDefault="00F87B87" w:rsidP="00F87B87">
            <w:pPr>
              <w:jc w:val="center"/>
            </w:pPr>
            <w:r w:rsidRPr="00F87B87">
              <w:t>邱扬</w:t>
            </w:r>
          </w:p>
        </w:tc>
      </w:tr>
      <w:tr w:rsidR="00E32E7C" w:rsidTr="00E32E7C">
        <w:tc>
          <w:tcPr>
            <w:tcW w:w="1384" w:type="dxa"/>
            <w:vMerge/>
          </w:tcPr>
          <w:p w:rsidR="00E32E7C" w:rsidRDefault="00E32E7C" w:rsidP="00E32E7C"/>
        </w:tc>
        <w:tc>
          <w:tcPr>
            <w:tcW w:w="851" w:type="dxa"/>
          </w:tcPr>
          <w:p w:rsidR="00E32E7C" w:rsidRDefault="00E32E7C" w:rsidP="00E32E7C">
            <w:pPr>
              <w:jc w:val="center"/>
            </w:pPr>
            <w:r>
              <w:rPr>
                <w:rFonts w:hint="eastAsia"/>
              </w:rPr>
              <w:t>41</w:t>
            </w:r>
          </w:p>
        </w:tc>
        <w:tc>
          <w:tcPr>
            <w:tcW w:w="4252" w:type="dxa"/>
          </w:tcPr>
          <w:p w:rsidR="00E32E7C" w:rsidRDefault="0035703B" w:rsidP="00004887">
            <w:pPr>
              <w:jc w:val="center"/>
            </w:pPr>
            <w:hyperlink r:id="rId45" w:tgtFrame="_blank" w:history="1">
              <w:r w:rsidR="009C19D6" w:rsidRPr="009C19D6">
                <w:t>互联网＋农业（野生生态石斛）</w:t>
              </w:r>
            </w:hyperlink>
          </w:p>
        </w:tc>
        <w:tc>
          <w:tcPr>
            <w:tcW w:w="1276" w:type="dxa"/>
          </w:tcPr>
          <w:p w:rsidR="00E32E7C" w:rsidRDefault="009C19D6" w:rsidP="00004887">
            <w:pPr>
              <w:jc w:val="center"/>
            </w:pPr>
            <w:r w:rsidRPr="009C19D6">
              <w:t>李冬梅</w:t>
            </w:r>
          </w:p>
        </w:tc>
      </w:tr>
      <w:tr w:rsidR="007D5C6A" w:rsidTr="00E32E7C">
        <w:tc>
          <w:tcPr>
            <w:tcW w:w="1384" w:type="dxa"/>
            <w:vMerge w:val="restart"/>
          </w:tcPr>
          <w:p w:rsidR="007D5C6A" w:rsidRDefault="007D5C6A" w:rsidP="00E32E7C"/>
          <w:p w:rsidR="007D5C6A" w:rsidRDefault="007D5C6A" w:rsidP="00E32E7C"/>
          <w:p w:rsidR="007D5C6A" w:rsidRDefault="007D5C6A" w:rsidP="00E32E7C"/>
          <w:p w:rsidR="007D5C6A" w:rsidRDefault="007D5C6A" w:rsidP="00E32E7C"/>
          <w:p w:rsidR="007D5C6A" w:rsidRDefault="007D5C6A" w:rsidP="00E32E7C"/>
          <w:p w:rsidR="007D5C6A" w:rsidRDefault="007D5C6A" w:rsidP="00E32E7C"/>
          <w:p w:rsidR="007D5C6A" w:rsidRDefault="007D5C6A" w:rsidP="00E32E7C"/>
          <w:p w:rsidR="007D5C6A" w:rsidRDefault="007D5C6A" w:rsidP="00E32E7C"/>
          <w:p w:rsidR="007D5C6A" w:rsidRDefault="007D5C6A" w:rsidP="00E32E7C"/>
          <w:p w:rsidR="004C4F6A" w:rsidRDefault="004C4F6A" w:rsidP="00E32E7C"/>
          <w:p w:rsidR="004C4F6A" w:rsidRDefault="004C4F6A" w:rsidP="00E32E7C"/>
          <w:p w:rsidR="004C4F6A" w:rsidRDefault="004C4F6A" w:rsidP="00E32E7C"/>
          <w:p w:rsidR="004C4F6A" w:rsidRDefault="004C4F6A" w:rsidP="00E32E7C"/>
          <w:p w:rsidR="004C4F6A" w:rsidRDefault="004C4F6A" w:rsidP="00E32E7C"/>
          <w:p w:rsidR="004C4F6A" w:rsidRDefault="004C4F6A" w:rsidP="00E32E7C"/>
          <w:p w:rsidR="007D5C6A" w:rsidRDefault="007D5C6A" w:rsidP="00E32E7C">
            <w:pPr>
              <w:ind w:firstLineChars="200" w:firstLine="420"/>
            </w:pPr>
          </w:p>
          <w:p w:rsidR="007D5C6A" w:rsidRDefault="007D5C6A" w:rsidP="00E32E7C">
            <w:pPr>
              <w:ind w:firstLineChars="200" w:firstLine="420"/>
            </w:pPr>
          </w:p>
          <w:p w:rsidR="004C4F6A" w:rsidRDefault="004C4F6A" w:rsidP="00E32E7C">
            <w:pPr>
              <w:ind w:firstLineChars="200" w:firstLine="420"/>
            </w:pPr>
          </w:p>
          <w:p w:rsidR="004C4F6A" w:rsidRDefault="004C4F6A" w:rsidP="00E32E7C">
            <w:pPr>
              <w:ind w:firstLineChars="200" w:firstLine="420"/>
            </w:pPr>
          </w:p>
          <w:p w:rsidR="004C4F6A" w:rsidRDefault="004C4F6A" w:rsidP="00E32E7C">
            <w:pPr>
              <w:ind w:firstLineChars="200" w:firstLine="420"/>
            </w:pPr>
          </w:p>
          <w:p w:rsidR="007D5C6A" w:rsidRDefault="007D5C6A" w:rsidP="00E32E7C">
            <w:pPr>
              <w:ind w:firstLineChars="200" w:firstLine="420"/>
            </w:pPr>
            <w:r>
              <w:rPr>
                <w:rFonts w:hint="eastAsia"/>
              </w:rPr>
              <w:t>优</w:t>
            </w:r>
          </w:p>
          <w:p w:rsidR="007D5C6A" w:rsidRDefault="007D5C6A" w:rsidP="00E32E7C">
            <w:pPr>
              <w:ind w:firstLineChars="200" w:firstLine="420"/>
            </w:pPr>
          </w:p>
          <w:p w:rsidR="007D5C6A" w:rsidRDefault="007D5C6A" w:rsidP="00E32E7C">
            <w:pPr>
              <w:ind w:firstLineChars="200" w:firstLine="420"/>
            </w:pPr>
          </w:p>
          <w:p w:rsidR="007D5C6A" w:rsidRDefault="007D5C6A" w:rsidP="00E32E7C">
            <w:pPr>
              <w:ind w:firstLineChars="200" w:firstLine="420"/>
            </w:pPr>
          </w:p>
          <w:p w:rsidR="007D5C6A" w:rsidRDefault="007D5C6A" w:rsidP="00E32E7C">
            <w:pPr>
              <w:ind w:firstLineChars="200" w:firstLine="420"/>
            </w:pPr>
          </w:p>
          <w:p w:rsidR="007D5C6A" w:rsidRDefault="007D5C6A" w:rsidP="00E32E7C">
            <w:pPr>
              <w:ind w:firstLineChars="200" w:firstLine="420"/>
            </w:pPr>
          </w:p>
          <w:p w:rsidR="007D5C6A" w:rsidRDefault="007D5C6A" w:rsidP="00E32E7C">
            <w:pPr>
              <w:ind w:firstLineChars="200" w:firstLine="420"/>
            </w:pPr>
          </w:p>
          <w:p w:rsidR="007D5C6A" w:rsidRDefault="007D5C6A" w:rsidP="00E32E7C">
            <w:pPr>
              <w:ind w:firstLineChars="200" w:firstLine="420"/>
            </w:pPr>
            <w:r>
              <w:rPr>
                <w:rFonts w:hint="eastAsia"/>
              </w:rPr>
              <w:t>秀</w:t>
            </w:r>
          </w:p>
          <w:p w:rsidR="007D5C6A" w:rsidRDefault="007D5C6A" w:rsidP="00E32E7C">
            <w:pPr>
              <w:ind w:firstLineChars="200" w:firstLine="420"/>
            </w:pPr>
          </w:p>
          <w:p w:rsidR="007D5C6A" w:rsidRDefault="007D5C6A" w:rsidP="00E32E7C">
            <w:pPr>
              <w:ind w:firstLineChars="200" w:firstLine="420"/>
            </w:pPr>
          </w:p>
          <w:p w:rsidR="007D5C6A" w:rsidRDefault="007D5C6A" w:rsidP="00E32E7C">
            <w:pPr>
              <w:ind w:firstLineChars="200" w:firstLine="420"/>
            </w:pPr>
          </w:p>
          <w:p w:rsidR="007D5C6A" w:rsidRDefault="007D5C6A" w:rsidP="00E32E7C">
            <w:pPr>
              <w:ind w:firstLineChars="200" w:firstLine="420"/>
            </w:pPr>
          </w:p>
          <w:p w:rsidR="007D5C6A" w:rsidRDefault="007D5C6A" w:rsidP="00E32E7C">
            <w:pPr>
              <w:ind w:firstLineChars="200" w:firstLine="420"/>
            </w:pPr>
          </w:p>
          <w:p w:rsidR="007D5C6A" w:rsidRDefault="007D5C6A" w:rsidP="00E32E7C">
            <w:pPr>
              <w:ind w:firstLineChars="200" w:firstLine="420"/>
            </w:pPr>
          </w:p>
          <w:p w:rsidR="007D5C6A" w:rsidRDefault="007D5C6A" w:rsidP="00E32E7C">
            <w:pPr>
              <w:ind w:firstLineChars="200" w:firstLine="420"/>
            </w:pPr>
            <w:r>
              <w:rPr>
                <w:rFonts w:hint="eastAsia"/>
              </w:rPr>
              <w:t>奖</w:t>
            </w:r>
          </w:p>
        </w:tc>
        <w:tc>
          <w:tcPr>
            <w:tcW w:w="851" w:type="dxa"/>
          </w:tcPr>
          <w:p w:rsidR="007D5C6A" w:rsidRDefault="007D5C6A" w:rsidP="00E32E7C">
            <w:pPr>
              <w:jc w:val="center"/>
            </w:pPr>
            <w:r>
              <w:rPr>
                <w:rFonts w:hint="eastAsia"/>
              </w:rPr>
              <w:t>42</w:t>
            </w:r>
          </w:p>
        </w:tc>
        <w:tc>
          <w:tcPr>
            <w:tcW w:w="4252" w:type="dxa"/>
          </w:tcPr>
          <w:p w:rsidR="007D5C6A" w:rsidRDefault="0035703B" w:rsidP="00004887">
            <w:pPr>
              <w:jc w:val="center"/>
            </w:pPr>
            <w:hyperlink r:id="rId46" w:tgtFrame="_blank" w:history="1">
              <w:r w:rsidR="007D5C6A" w:rsidRPr="00004887">
                <w:t>数字城市建设的难点与对策研究</w:t>
              </w:r>
              <w:r w:rsidR="007D5C6A" w:rsidRPr="00004887">
                <w:t>——</w:t>
              </w:r>
              <w:proofErr w:type="gramStart"/>
              <w:r w:rsidR="007D5C6A" w:rsidRPr="00004887">
                <w:t>以雄安新区</w:t>
              </w:r>
              <w:proofErr w:type="gramEnd"/>
              <w:r w:rsidR="007D5C6A" w:rsidRPr="00004887">
                <w:t>为例</w:t>
              </w:r>
            </w:hyperlink>
          </w:p>
        </w:tc>
        <w:tc>
          <w:tcPr>
            <w:tcW w:w="1276" w:type="dxa"/>
          </w:tcPr>
          <w:p w:rsidR="007D5C6A" w:rsidRDefault="007D5C6A" w:rsidP="00004887">
            <w:pPr>
              <w:jc w:val="center"/>
            </w:pPr>
            <w:r w:rsidRPr="00004887">
              <w:t>张婧怡</w:t>
            </w:r>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43</w:t>
            </w:r>
          </w:p>
        </w:tc>
        <w:tc>
          <w:tcPr>
            <w:tcW w:w="4252" w:type="dxa"/>
          </w:tcPr>
          <w:p w:rsidR="007D5C6A" w:rsidRDefault="0035703B" w:rsidP="00004887">
            <w:pPr>
              <w:jc w:val="center"/>
            </w:pPr>
            <w:hyperlink r:id="rId47" w:tgtFrame="_blank" w:history="1">
              <w:proofErr w:type="gramStart"/>
              <w:r w:rsidR="007D5C6A" w:rsidRPr="00004887">
                <w:t>医</w:t>
              </w:r>
              <w:proofErr w:type="gramEnd"/>
              <w:r w:rsidR="007D5C6A" w:rsidRPr="00004887">
                <w:t>养结合模式的探究</w:t>
              </w:r>
              <w:r w:rsidR="007D5C6A" w:rsidRPr="00004887">
                <w:t>——</w:t>
              </w:r>
              <w:r w:rsidR="007D5C6A" w:rsidRPr="00004887">
                <w:t>以</w:t>
              </w:r>
              <w:proofErr w:type="gramStart"/>
              <w:r w:rsidR="007D5C6A" w:rsidRPr="00004887">
                <w:t>重庆市青杠老年</w:t>
              </w:r>
              <w:proofErr w:type="gramEnd"/>
              <w:r w:rsidR="007D5C6A" w:rsidRPr="00004887">
                <w:t>护养中心为例</w:t>
              </w:r>
            </w:hyperlink>
          </w:p>
        </w:tc>
        <w:tc>
          <w:tcPr>
            <w:tcW w:w="1276" w:type="dxa"/>
          </w:tcPr>
          <w:p w:rsidR="007D5C6A" w:rsidRDefault="007D5C6A" w:rsidP="00004887">
            <w:pPr>
              <w:jc w:val="center"/>
            </w:pPr>
            <w:r w:rsidRPr="00004887">
              <w:t>朱雪雯</w:t>
            </w:r>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44</w:t>
            </w:r>
          </w:p>
        </w:tc>
        <w:tc>
          <w:tcPr>
            <w:tcW w:w="4252" w:type="dxa"/>
          </w:tcPr>
          <w:p w:rsidR="007D5C6A" w:rsidRDefault="0035703B" w:rsidP="00004887">
            <w:pPr>
              <w:jc w:val="center"/>
            </w:pPr>
            <w:hyperlink r:id="rId48" w:tgtFrame="_blank" w:history="1">
              <w:r w:rsidR="007D5C6A" w:rsidRPr="00004887">
                <w:t>供给</w:t>
              </w:r>
              <w:proofErr w:type="gramStart"/>
              <w:r w:rsidR="007D5C6A" w:rsidRPr="00004887">
                <w:t>侧改革</w:t>
              </w:r>
              <w:proofErr w:type="gramEnd"/>
              <w:r w:rsidR="007D5C6A" w:rsidRPr="00004887">
                <w:t>深化背景下</w:t>
              </w:r>
              <w:r w:rsidR="007D5C6A" w:rsidRPr="00004887">
                <w:t>“</w:t>
              </w:r>
              <w:r w:rsidR="007D5C6A" w:rsidRPr="00004887">
                <w:t>税延型养老保险</w:t>
              </w:r>
              <w:r w:rsidR="007D5C6A" w:rsidRPr="00004887">
                <w:t>”</w:t>
              </w:r>
              <w:r w:rsidR="007D5C6A" w:rsidRPr="00004887">
                <w:t>可行性研究</w:t>
              </w:r>
              <w:r w:rsidR="007D5C6A" w:rsidRPr="00004887">
                <w:t>——</w:t>
              </w:r>
              <w:r w:rsidR="007D5C6A" w:rsidRPr="00004887">
                <w:t>以福建厦门为例</w:t>
              </w:r>
            </w:hyperlink>
          </w:p>
        </w:tc>
        <w:tc>
          <w:tcPr>
            <w:tcW w:w="1276" w:type="dxa"/>
          </w:tcPr>
          <w:p w:rsidR="007D5C6A" w:rsidRDefault="007D5C6A" w:rsidP="00004887">
            <w:pPr>
              <w:jc w:val="center"/>
            </w:pPr>
            <w:r w:rsidRPr="00004887">
              <w:t>李泽睿</w:t>
            </w:r>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45</w:t>
            </w:r>
          </w:p>
        </w:tc>
        <w:tc>
          <w:tcPr>
            <w:tcW w:w="4252" w:type="dxa"/>
          </w:tcPr>
          <w:p w:rsidR="007D5C6A" w:rsidRDefault="0035703B" w:rsidP="00004887">
            <w:pPr>
              <w:jc w:val="center"/>
            </w:pPr>
            <w:hyperlink r:id="rId49" w:tgtFrame="_blank" w:history="1">
              <w:r w:rsidR="007D5C6A" w:rsidRPr="00004887">
                <w:t>在普惠养老金融背景下，</w:t>
              </w:r>
              <w:proofErr w:type="gramStart"/>
              <w:r w:rsidR="007D5C6A" w:rsidRPr="00004887">
                <w:t>个人税延型</w:t>
              </w:r>
              <w:proofErr w:type="gramEnd"/>
              <w:r w:rsidR="007D5C6A" w:rsidRPr="00004887">
                <w:t>养老保险需求的激励因素及提升路径探究</w:t>
              </w:r>
              <w:r w:rsidR="007D5C6A" w:rsidRPr="00004887">
                <w:t>——</w:t>
              </w:r>
              <w:r w:rsidR="007D5C6A" w:rsidRPr="00004887">
                <w:t>以福州市为例</w:t>
              </w:r>
            </w:hyperlink>
          </w:p>
        </w:tc>
        <w:tc>
          <w:tcPr>
            <w:tcW w:w="1276" w:type="dxa"/>
          </w:tcPr>
          <w:p w:rsidR="007D5C6A" w:rsidRDefault="007D5C6A" w:rsidP="00004887">
            <w:pPr>
              <w:jc w:val="center"/>
            </w:pPr>
            <w:proofErr w:type="gramStart"/>
            <w:r w:rsidRPr="00004887">
              <w:t>林菲</w:t>
            </w:r>
            <w:proofErr w:type="gramEnd"/>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46</w:t>
            </w:r>
          </w:p>
        </w:tc>
        <w:tc>
          <w:tcPr>
            <w:tcW w:w="4252" w:type="dxa"/>
          </w:tcPr>
          <w:p w:rsidR="007D5C6A" w:rsidRDefault="0035703B" w:rsidP="00004887">
            <w:pPr>
              <w:jc w:val="center"/>
            </w:pPr>
            <w:hyperlink r:id="rId50" w:tgtFrame="_blank" w:history="1">
              <w:r w:rsidR="007D5C6A" w:rsidRPr="00004887">
                <w:t>“</w:t>
              </w:r>
              <w:r w:rsidR="007D5C6A" w:rsidRPr="00004887">
                <w:t>精准扶贫，产业先行</w:t>
              </w:r>
              <w:r w:rsidR="007D5C6A" w:rsidRPr="00004887">
                <w:t>”</w:t>
              </w:r>
              <w:r w:rsidR="007D5C6A" w:rsidRPr="00004887">
                <w:t>导向下的</w:t>
              </w:r>
              <w:r w:rsidR="007D5C6A" w:rsidRPr="00004887">
                <w:t>“</w:t>
              </w:r>
              <w:r w:rsidR="007D5C6A" w:rsidRPr="00004887">
                <w:t>公司</w:t>
              </w:r>
              <w:r w:rsidR="007D5C6A" w:rsidRPr="00004887">
                <w:t>+</w:t>
              </w:r>
              <w:r w:rsidR="007D5C6A" w:rsidRPr="00004887">
                <w:t>基地</w:t>
              </w:r>
              <w:r w:rsidR="007D5C6A" w:rsidRPr="00004887">
                <w:t>+</w:t>
              </w:r>
              <w:r w:rsidR="007D5C6A" w:rsidRPr="00004887">
                <w:t>贫困户</w:t>
              </w:r>
              <w:r w:rsidR="007D5C6A" w:rsidRPr="00004887">
                <w:t>”</w:t>
              </w:r>
              <w:r w:rsidR="007D5C6A" w:rsidRPr="00004887">
                <w:t>模式助力精准脱贫与绿色减贫</w:t>
              </w:r>
              <w:r w:rsidR="007D5C6A" w:rsidRPr="00004887">
                <w:t>——</w:t>
              </w:r>
              <w:r w:rsidR="007D5C6A" w:rsidRPr="00004887">
                <w:t>以陕西省咸阳市永寿</w:t>
              </w:r>
            </w:hyperlink>
          </w:p>
        </w:tc>
        <w:tc>
          <w:tcPr>
            <w:tcW w:w="1276" w:type="dxa"/>
          </w:tcPr>
          <w:p w:rsidR="007D5C6A" w:rsidRDefault="007D5C6A" w:rsidP="00004887">
            <w:pPr>
              <w:jc w:val="center"/>
            </w:pPr>
            <w:r w:rsidRPr="00004887">
              <w:t>陈安祺</w:t>
            </w:r>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47</w:t>
            </w:r>
          </w:p>
        </w:tc>
        <w:tc>
          <w:tcPr>
            <w:tcW w:w="4252" w:type="dxa"/>
          </w:tcPr>
          <w:p w:rsidR="007D5C6A" w:rsidRDefault="0035703B" w:rsidP="00004887">
            <w:pPr>
              <w:jc w:val="center"/>
            </w:pPr>
            <w:hyperlink r:id="rId51" w:tgtFrame="_blank" w:history="1">
              <w:r w:rsidR="007D5C6A" w:rsidRPr="00004887">
                <w:t>精准扶贫纵深化背景下</w:t>
              </w:r>
              <w:r w:rsidR="007D5C6A" w:rsidRPr="00004887">
                <w:t>“</w:t>
              </w:r>
              <w:r w:rsidR="007D5C6A" w:rsidRPr="00004887">
                <w:t>扶贫保</w:t>
              </w:r>
              <w:r w:rsidR="007D5C6A" w:rsidRPr="00004887">
                <w:t>”</w:t>
              </w:r>
              <w:r w:rsidR="007D5C6A" w:rsidRPr="00004887">
                <w:t>项目的效果及可推广性分析</w:t>
              </w:r>
              <w:r w:rsidR="007D5C6A" w:rsidRPr="00004887">
                <w:t>——</w:t>
              </w:r>
              <w:r w:rsidR="007D5C6A" w:rsidRPr="00004887">
                <w:t>基于湖北省孝昌县的实地调研</w:t>
              </w:r>
            </w:hyperlink>
          </w:p>
        </w:tc>
        <w:tc>
          <w:tcPr>
            <w:tcW w:w="1276" w:type="dxa"/>
          </w:tcPr>
          <w:p w:rsidR="007D5C6A" w:rsidRDefault="007D5C6A" w:rsidP="00004887">
            <w:pPr>
              <w:jc w:val="center"/>
            </w:pPr>
            <w:r w:rsidRPr="00004887">
              <w:t>李梓玉</w:t>
            </w:r>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48</w:t>
            </w:r>
          </w:p>
        </w:tc>
        <w:tc>
          <w:tcPr>
            <w:tcW w:w="4252" w:type="dxa"/>
          </w:tcPr>
          <w:p w:rsidR="007D5C6A" w:rsidRDefault="0035703B" w:rsidP="009C19D6">
            <w:pPr>
              <w:jc w:val="center"/>
            </w:pPr>
            <w:hyperlink r:id="rId52" w:tgtFrame="_blank" w:history="1">
              <w:r w:rsidR="007D5C6A" w:rsidRPr="009C19D6">
                <w:t>探究新兴教育地产行业发展不足的深层原因及</w:t>
              </w:r>
              <w:r w:rsidR="007D5C6A" w:rsidRPr="009C19D6">
                <w:t xml:space="preserve"> “</w:t>
              </w:r>
              <w:r w:rsidR="007D5C6A" w:rsidRPr="009C19D6">
                <w:t>教育</w:t>
              </w:r>
              <w:r w:rsidR="007D5C6A" w:rsidRPr="009C19D6">
                <w:t>+</w:t>
              </w:r>
              <w:r w:rsidR="007D5C6A" w:rsidRPr="009C19D6">
                <w:t>地产</w:t>
              </w:r>
              <w:r w:rsidR="007D5C6A" w:rsidRPr="009C19D6">
                <w:t>”</w:t>
              </w:r>
              <w:r w:rsidR="007D5C6A" w:rsidRPr="009C19D6">
                <w:t>双盈利模式构建</w:t>
              </w:r>
              <w:r w:rsidR="007D5C6A" w:rsidRPr="009C19D6">
                <w:t xml:space="preserve"> ——</w:t>
              </w:r>
              <w:r w:rsidR="007D5C6A" w:rsidRPr="009C19D6">
                <w:t>基于深圳的实证调研</w:t>
              </w:r>
            </w:hyperlink>
          </w:p>
        </w:tc>
        <w:tc>
          <w:tcPr>
            <w:tcW w:w="1276" w:type="dxa"/>
          </w:tcPr>
          <w:p w:rsidR="007D5C6A" w:rsidRDefault="007D5C6A" w:rsidP="009C19D6">
            <w:pPr>
              <w:jc w:val="center"/>
            </w:pPr>
            <w:r w:rsidRPr="009C19D6">
              <w:t>冯绘靖</w:t>
            </w:r>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49</w:t>
            </w:r>
          </w:p>
        </w:tc>
        <w:tc>
          <w:tcPr>
            <w:tcW w:w="4252" w:type="dxa"/>
          </w:tcPr>
          <w:p w:rsidR="007D5C6A" w:rsidRDefault="0035703B" w:rsidP="009C19D6">
            <w:pPr>
              <w:jc w:val="center"/>
            </w:pPr>
            <w:hyperlink r:id="rId53" w:tgtFrame="_blank" w:history="1">
              <w:r w:rsidR="007D5C6A" w:rsidRPr="009C19D6">
                <w:t>“</w:t>
              </w:r>
              <w:r w:rsidR="007D5C6A" w:rsidRPr="009C19D6">
                <w:t>三乡工程</w:t>
              </w:r>
              <w:r w:rsidR="007D5C6A" w:rsidRPr="009C19D6">
                <w:t>”</w:t>
              </w:r>
              <w:r w:rsidR="007D5C6A" w:rsidRPr="009C19D6">
                <w:t>背景下盘活利用空闲农房以及宅基地方式的脱贫绩效探究及优化路径分析</w:t>
              </w:r>
              <w:r w:rsidR="007D5C6A" w:rsidRPr="009C19D6">
                <w:t>--</w:t>
              </w:r>
              <w:r w:rsidR="007D5C6A" w:rsidRPr="009C19D6">
                <w:t>以武汉市为例</w:t>
              </w:r>
            </w:hyperlink>
          </w:p>
        </w:tc>
        <w:tc>
          <w:tcPr>
            <w:tcW w:w="1276" w:type="dxa"/>
          </w:tcPr>
          <w:p w:rsidR="007D5C6A" w:rsidRDefault="007D5C6A" w:rsidP="009C19D6">
            <w:pPr>
              <w:jc w:val="center"/>
            </w:pPr>
            <w:r w:rsidRPr="009C19D6">
              <w:t>夏韦昕</w:t>
            </w:r>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50</w:t>
            </w:r>
          </w:p>
        </w:tc>
        <w:tc>
          <w:tcPr>
            <w:tcW w:w="4252" w:type="dxa"/>
          </w:tcPr>
          <w:p w:rsidR="007D5C6A" w:rsidRDefault="0035703B" w:rsidP="009C19D6">
            <w:pPr>
              <w:jc w:val="center"/>
            </w:pPr>
            <w:hyperlink r:id="rId54" w:tgtFrame="_blank" w:history="1">
              <w:r w:rsidR="007D5C6A" w:rsidRPr="007D5C6A">
                <w:t>校迹，校园短视频</w:t>
              </w:r>
              <w:r w:rsidR="007D5C6A" w:rsidRPr="007D5C6A">
                <w:t>APP</w:t>
              </w:r>
            </w:hyperlink>
          </w:p>
        </w:tc>
        <w:tc>
          <w:tcPr>
            <w:tcW w:w="1276" w:type="dxa"/>
          </w:tcPr>
          <w:p w:rsidR="007D5C6A" w:rsidRDefault="007D5C6A" w:rsidP="009C19D6">
            <w:pPr>
              <w:jc w:val="center"/>
            </w:pPr>
            <w:r w:rsidRPr="007D5C6A">
              <w:t>万书源</w:t>
            </w:r>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51</w:t>
            </w:r>
          </w:p>
        </w:tc>
        <w:tc>
          <w:tcPr>
            <w:tcW w:w="4252" w:type="dxa"/>
          </w:tcPr>
          <w:p w:rsidR="007D5C6A" w:rsidRDefault="0035703B" w:rsidP="009C19D6">
            <w:pPr>
              <w:jc w:val="center"/>
            </w:pPr>
            <w:hyperlink r:id="rId55" w:tgtFrame="_blank" w:history="1">
              <w:r w:rsidR="007D5C6A" w:rsidRPr="009C19D6">
                <w:t>产业转型视角下红色文化小镇助力精准扶贫的效果分析及优化路径探究</w:t>
              </w:r>
            </w:hyperlink>
          </w:p>
        </w:tc>
        <w:tc>
          <w:tcPr>
            <w:tcW w:w="1276" w:type="dxa"/>
          </w:tcPr>
          <w:p w:rsidR="007D5C6A" w:rsidRDefault="007D5C6A" w:rsidP="009C19D6">
            <w:pPr>
              <w:jc w:val="center"/>
            </w:pPr>
            <w:r w:rsidRPr="009C19D6">
              <w:t>耿孟珂</w:t>
            </w:r>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52</w:t>
            </w:r>
          </w:p>
        </w:tc>
        <w:tc>
          <w:tcPr>
            <w:tcW w:w="4252" w:type="dxa"/>
          </w:tcPr>
          <w:p w:rsidR="007D5C6A" w:rsidRDefault="0035703B" w:rsidP="009C19D6">
            <w:pPr>
              <w:jc w:val="center"/>
            </w:pPr>
            <w:hyperlink r:id="rId56" w:tgtFrame="_blank" w:history="1">
              <w:r w:rsidR="007D5C6A" w:rsidRPr="009C19D6">
                <w:t>实地考察美丽乡村发展状况，</w:t>
              </w:r>
              <w:proofErr w:type="gramStart"/>
              <w:r w:rsidR="007D5C6A" w:rsidRPr="009C19D6">
                <w:t>践悟建设</w:t>
              </w:r>
              <w:proofErr w:type="gramEnd"/>
              <w:r w:rsidR="007D5C6A" w:rsidRPr="009C19D6">
                <w:t>美丽中国方针</w:t>
              </w:r>
              <w:r w:rsidR="007D5C6A" w:rsidRPr="009C19D6">
                <w:t xml:space="preserve"> ——</w:t>
              </w:r>
              <w:r w:rsidR="007D5C6A" w:rsidRPr="009C19D6">
                <w:t>以梁家河村为例</w:t>
              </w:r>
            </w:hyperlink>
          </w:p>
        </w:tc>
        <w:tc>
          <w:tcPr>
            <w:tcW w:w="1276" w:type="dxa"/>
          </w:tcPr>
          <w:p w:rsidR="007D5C6A" w:rsidRDefault="007D5C6A" w:rsidP="009C19D6">
            <w:pPr>
              <w:jc w:val="center"/>
            </w:pPr>
            <w:proofErr w:type="gramStart"/>
            <w:r w:rsidRPr="009C19D6">
              <w:t>周悦</w:t>
            </w:r>
            <w:proofErr w:type="gramEnd"/>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53</w:t>
            </w:r>
          </w:p>
        </w:tc>
        <w:tc>
          <w:tcPr>
            <w:tcW w:w="4252" w:type="dxa"/>
          </w:tcPr>
          <w:p w:rsidR="007D5C6A" w:rsidRDefault="0035703B" w:rsidP="009C19D6">
            <w:pPr>
              <w:jc w:val="center"/>
            </w:pPr>
            <w:hyperlink r:id="rId57" w:tgtFrame="_blank" w:history="1">
              <w:r w:rsidR="007D5C6A" w:rsidRPr="009C19D6">
                <w:t>供需匹配视角下精准扶贫优化研究</w:t>
              </w:r>
              <w:r w:rsidR="007D5C6A" w:rsidRPr="009C19D6">
                <w:t>——</w:t>
              </w:r>
              <w:r w:rsidR="007D5C6A" w:rsidRPr="009C19D6">
                <w:t>基于黄冈市红安县的实证调研</w:t>
              </w:r>
            </w:hyperlink>
          </w:p>
        </w:tc>
        <w:tc>
          <w:tcPr>
            <w:tcW w:w="1276" w:type="dxa"/>
          </w:tcPr>
          <w:p w:rsidR="007D5C6A" w:rsidRDefault="007D5C6A" w:rsidP="009C19D6">
            <w:pPr>
              <w:jc w:val="center"/>
            </w:pPr>
            <w:r w:rsidRPr="009C19D6">
              <w:t>毛亚菲</w:t>
            </w:r>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54</w:t>
            </w:r>
          </w:p>
        </w:tc>
        <w:tc>
          <w:tcPr>
            <w:tcW w:w="4252" w:type="dxa"/>
          </w:tcPr>
          <w:p w:rsidR="007D5C6A" w:rsidRDefault="0035703B" w:rsidP="00F87B87">
            <w:pPr>
              <w:jc w:val="center"/>
            </w:pPr>
            <w:hyperlink r:id="rId58" w:tgtFrame="_blank" w:history="1">
              <w:proofErr w:type="gramStart"/>
              <w:r w:rsidR="007D5C6A" w:rsidRPr="00F87B87">
                <w:t>农益优农业众筹</w:t>
              </w:r>
              <w:proofErr w:type="gramEnd"/>
              <w:r w:rsidR="007D5C6A" w:rsidRPr="00F87B87">
                <w:t>平台</w:t>
              </w:r>
            </w:hyperlink>
          </w:p>
        </w:tc>
        <w:tc>
          <w:tcPr>
            <w:tcW w:w="1276" w:type="dxa"/>
          </w:tcPr>
          <w:p w:rsidR="007D5C6A" w:rsidRDefault="007D5C6A" w:rsidP="00F87B87">
            <w:pPr>
              <w:jc w:val="center"/>
            </w:pPr>
            <w:r w:rsidRPr="00F87B87">
              <w:t>袁雅婧</w:t>
            </w:r>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55</w:t>
            </w:r>
          </w:p>
        </w:tc>
        <w:tc>
          <w:tcPr>
            <w:tcW w:w="4252" w:type="dxa"/>
          </w:tcPr>
          <w:p w:rsidR="007D5C6A" w:rsidRDefault="0035703B" w:rsidP="00F87B87">
            <w:pPr>
              <w:jc w:val="center"/>
            </w:pPr>
            <w:hyperlink r:id="rId59" w:tgtFrame="_blank" w:history="1">
              <w:r w:rsidR="007D5C6A" w:rsidRPr="00F87B87">
                <w:t>校友会平台下校友企业回校招聘的运行模式与平台创新研究</w:t>
              </w:r>
              <w:r w:rsidR="007D5C6A" w:rsidRPr="00F87B87">
                <w:t>——</w:t>
              </w:r>
              <w:r w:rsidR="007D5C6A" w:rsidRPr="00F87B87">
                <w:t>以中南大深圳校友会为例</w:t>
              </w:r>
            </w:hyperlink>
          </w:p>
        </w:tc>
        <w:tc>
          <w:tcPr>
            <w:tcW w:w="1276" w:type="dxa"/>
          </w:tcPr>
          <w:p w:rsidR="007D5C6A" w:rsidRDefault="007D5C6A" w:rsidP="00F87B87">
            <w:pPr>
              <w:jc w:val="center"/>
            </w:pPr>
            <w:r w:rsidRPr="00F87B87">
              <w:t>陈颖萱</w:t>
            </w:r>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56</w:t>
            </w:r>
          </w:p>
        </w:tc>
        <w:tc>
          <w:tcPr>
            <w:tcW w:w="4252" w:type="dxa"/>
          </w:tcPr>
          <w:p w:rsidR="007D5C6A" w:rsidRDefault="0035703B" w:rsidP="00F87B87">
            <w:pPr>
              <w:jc w:val="center"/>
            </w:pPr>
            <w:hyperlink r:id="rId60" w:tgtFrame="_blank" w:history="1">
              <w:r w:rsidR="007D5C6A" w:rsidRPr="009C19D6">
                <w:t>乡音汉味</w:t>
              </w:r>
              <w:r w:rsidR="007D5C6A" w:rsidRPr="009C19D6">
                <w:t>:</w:t>
              </w:r>
              <w:r w:rsidR="007D5C6A" w:rsidRPr="009C19D6">
                <w:t>基于保护与发扬武汉方言及其文化的手机</w:t>
              </w:r>
              <w:r w:rsidR="007D5C6A" w:rsidRPr="009C19D6">
                <w:t>APP</w:t>
              </w:r>
              <w:r w:rsidR="007D5C6A" w:rsidRPr="009C19D6">
                <w:t>平台建设</w:t>
              </w:r>
            </w:hyperlink>
          </w:p>
        </w:tc>
        <w:tc>
          <w:tcPr>
            <w:tcW w:w="1276" w:type="dxa"/>
          </w:tcPr>
          <w:p w:rsidR="007D5C6A" w:rsidRDefault="007D5C6A" w:rsidP="00F87B87">
            <w:pPr>
              <w:jc w:val="center"/>
            </w:pPr>
            <w:r w:rsidRPr="009C19D6">
              <w:t>彭涵</w:t>
            </w:r>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57</w:t>
            </w:r>
          </w:p>
        </w:tc>
        <w:tc>
          <w:tcPr>
            <w:tcW w:w="4252" w:type="dxa"/>
          </w:tcPr>
          <w:p w:rsidR="007D5C6A" w:rsidRDefault="0035703B" w:rsidP="00F87B87">
            <w:pPr>
              <w:jc w:val="center"/>
            </w:pPr>
            <w:hyperlink r:id="rId61" w:tgtFrame="_blank" w:history="1">
              <w:r w:rsidR="007D5C6A" w:rsidRPr="00E32E7C">
                <w:t>运动摄影</w:t>
              </w:r>
            </w:hyperlink>
          </w:p>
        </w:tc>
        <w:tc>
          <w:tcPr>
            <w:tcW w:w="1276" w:type="dxa"/>
          </w:tcPr>
          <w:p w:rsidR="007D5C6A" w:rsidRDefault="007D5C6A" w:rsidP="00F87B87">
            <w:pPr>
              <w:jc w:val="center"/>
            </w:pPr>
            <w:proofErr w:type="gramStart"/>
            <w:r w:rsidRPr="00E32E7C">
              <w:t>张可欣</w:t>
            </w:r>
            <w:proofErr w:type="gramEnd"/>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58</w:t>
            </w:r>
          </w:p>
        </w:tc>
        <w:tc>
          <w:tcPr>
            <w:tcW w:w="4252" w:type="dxa"/>
          </w:tcPr>
          <w:p w:rsidR="007D5C6A" w:rsidRDefault="0035703B" w:rsidP="00F87B87">
            <w:pPr>
              <w:jc w:val="center"/>
            </w:pPr>
            <w:hyperlink r:id="rId62" w:tgtFrame="_blank" w:history="1">
              <w:r w:rsidR="007D5C6A" w:rsidRPr="00F87B87">
                <w:t>互联网</w:t>
              </w:r>
              <w:r w:rsidR="007D5C6A" w:rsidRPr="00F87B87">
                <w:t>+iSpace</w:t>
              </w:r>
            </w:hyperlink>
          </w:p>
        </w:tc>
        <w:tc>
          <w:tcPr>
            <w:tcW w:w="1276" w:type="dxa"/>
          </w:tcPr>
          <w:p w:rsidR="007D5C6A" w:rsidRDefault="007D5C6A" w:rsidP="00F87B87">
            <w:pPr>
              <w:jc w:val="center"/>
            </w:pPr>
            <w:r w:rsidRPr="00F87B87">
              <w:t>覃慧婷</w:t>
            </w:r>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59</w:t>
            </w:r>
          </w:p>
        </w:tc>
        <w:tc>
          <w:tcPr>
            <w:tcW w:w="4252" w:type="dxa"/>
          </w:tcPr>
          <w:p w:rsidR="007D5C6A" w:rsidRDefault="0035703B" w:rsidP="007D5C6A">
            <w:pPr>
              <w:jc w:val="center"/>
            </w:pPr>
            <w:hyperlink r:id="rId63" w:tgtFrame="_blank" w:history="1">
              <w:r w:rsidR="007D5C6A" w:rsidRPr="007D5C6A">
                <w:t>教育</w:t>
              </w:r>
              <w:r w:rsidR="007D5C6A" w:rsidRPr="007D5C6A">
                <w:t>NET</w:t>
              </w:r>
            </w:hyperlink>
          </w:p>
        </w:tc>
        <w:tc>
          <w:tcPr>
            <w:tcW w:w="1276" w:type="dxa"/>
          </w:tcPr>
          <w:p w:rsidR="007D5C6A" w:rsidRDefault="007D5C6A" w:rsidP="007D5C6A">
            <w:pPr>
              <w:jc w:val="center"/>
            </w:pPr>
            <w:r w:rsidRPr="007D5C6A">
              <w:t>王蕊</w:t>
            </w:r>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60</w:t>
            </w:r>
          </w:p>
        </w:tc>
        <w:tc>
          <w:tcPr>
            <w:tcW w:w="4252" w:type="dxa"/>
          </w:tcPr>
          <w:p w:rsidR="007D5C6A" w:rsidRDefault="0035703B" w:rsidP="007D5C6A">
            <w:pPr>
              <w:jc w:val="center"/>
            </w:pPr>
            <w:hyperlink r:id="rId64" w:tgtFrame="_blank" w:history="1">
              <w:r w:rsidR="007D5C6A" w:rsidRPr="007D5C6A">
                <w:t>Billions</w:t>
              </w:r>
              <w:r w:rsidR="007D5C6A" w:rsidRPr="007D5C6A">
                <w:t>数据服务公司</w:t>
              </w:r>
            </w:hyperlink>
          </w:p>
        </w:tc>
        <w:tc>
          <w:tcPr>
            <w:tcW w:w="1276" w:type="dxa"/>
          </w:tcPr>
          <w:p w:rsidR="007D5C6A" w:rsidRDefault="007D5C6A" w:rsidP="007D5C6A">
            <w:pPr>
              <w:jc w:val="center"/>
            </w:pPr>
            <w:proofErr w:type="gramStart"/>
            <w:r w:rsidRPr="007D5C6A">
              <w:t>许梦航</w:t>
            </w:r>
            <w:proofErr w:type="gramEnd"/>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61</w:t>
            </w:r>
          </w:p>
        </w:tc>
        <w:tc>
          <w:tcPr>
            <w:tcW w:w="4252" w:type="dxa"/>
          </w:tcPr>
          <w:p w:rsidR="007D5C6A" w:rsidRDefault="0035703B" w:rsidP="007D5C6A">
            <w:pPr>
              <w:jc w:val="center"/>
            </w:pPr>
            <w:hyperlink r:id="rId65" w:tgtFrame="_blank" w:history="1">
              <w:proofErr w:type="gramStart"/>
              <w:r w:rsidR="007D5C6A" w:rsidRPr="007D5C6A">
                <w:t>集益</w:t>
              </w:r>
              <w:proofErr w:type="gramEnd"/>
            </w:hyperlink>
          </w:p>
        </w:tc>
        <w:tc>
          <w:tcPr>
            <w:tcW w:w="1276" w:type="dxa"/>
          </w:tcPr>
          <w:p w:rsidR="007D5C6A" w:rsidRPr="007D5C6A" w:rsidRDefault="007D5C6A" w:rsidP="007D5C6A">
            <w:pPr>
              <w:wordWrap w:val="0"/>
              <w:jc w:val="center"/>
            </w:pPr>
            <w:r w:rsidRPr="007D5C6A">
              <w:t>王天雨</w:t>
            </w:r>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62</w:t>
            </w:r>
          </w:p>
        </w:tc>
        <w:tc>
          <w:tcPr>
            <w:tcW w:w="4252" w:type="dxa"/>
          </w:tcPr>
          <w:p w:rsidR="007D5C6A" w:rsidRDefault="007D5C6A" w:rsidP="007D5C6A">
            <w:pPr>
              <w:jc w:val="center"/>
            </w:pPr>
            <w:proofErr w:type="gramStart"/>
            <w:r w:rsidRPr="007D5C6A">
              <w:t>穿承</w:t>
            </w:r>
            <w:proofErr w:type="gramEnd"/>
            <w:r w:rsidRPr="007D5C6A">
              <w:t>app</w:t>
            </w:r>
            <w:r w:rsidRPr="007D5C6A">
              <w:t>平台</w:t>
            </w:r>
            <w:proofErr w:type="gramStart"/>
            <w:r w:rsidRPr="007D5C6A">
              <w:t>”</w:t>
            </w:r>
            <w:proofErr w:type="gramEnd"/>
            <w:r w:rsidRPr="007D5C6A">
              <w:t>设计研究</w:t>
            </w:r>
          </w:p>
        </w:tc>
        <w:tc>
          <w:tcPr>
            <w:tcW w:w="1276" w:type="dxa"/>
          </w:tcPr>
          <w:p w:rsidR="007D5C6A" w:rsidRDefault="007D5C6A" w:rsidP="007D5C6A">
            <w:pPr>
              <w:jc w:val="center"/>
            </w:pPr>
            <w:r w:rsidRPr="007D5C6A">
              <w:t>谭歌</w:t>
            </w:r>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63</w:t>
            </w:r>
          </w:p>
        </w:tc>
        <w:tc>
          <w:tcPr>
            <w:tcW w:w="4252" w:type="dxa"/>
          </w:tcPr>
          <w:p w:rsidR="007D5C6A" w:rsidRDefault="0035703B" w:rsidP="007D5C6A">
            <w:pPr>
              <w:jc w:val="center"/>
            </w:pPr>
            <w:hyperlink r:id="rId66" w:tgtFrame="_blank" w:history="1">
              <w:proofErr w:type="gramStart"/>
              <w:r w:rsidR="007D5C6A" w:rsidRPr="007D5C6A">
                <w:t>微信端</w:t>
              </w:r>
              <w:proofErr w:type="gramEnd"/>
              <w:r w:rsidR="007D5C6A" w:rsidRPr="007D5C6A">
                <w:t>下大学生专业图书共享平台</w:t>
              </w:r>
            </w:hyperlink>
          </w:p>
        </w:tc>
        <w:tc>
          <w:tcPr>
            <w:tcW w:w="1276" w:type="dxa"/>
          </w:tcPr>
          <w:p w:rsidR="007D5C6A" w:rsidRDefault="007D5C6A" w:rsidP="007D5C6A">
            <w:pPr>
              <w:jc w:val="center"/>
            </w:pPr>
            <w:r w:rsidRPr="007D5C6A">
              <w:t>刘思</w:t>
            </w:r>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64</w:t>
            </w:r>
          </w:p>
        </w:tc>
        <w:tc>
          <w:tcPr>
            <w:tcW w:w="4252" w:type="dxa"/>
          </w:tcPr>
          <w:p w:rsidR="007D5C6A" w:rsidRDefault="0035703B" w:rsidP="007D5C6A">
            <w:pPr>
              <w:jc w:val="center"/>
            </w:pPr>
            <w:hyperlink r:id="rId67" w:tgtFrame="_blank" w:history="1">
              <w:r w:rsidR="007D5C6A" w:rsidRPr="007D5C6A">
                <w:t>“</w:t>
              </w:r>
              <w:r w:rsidR="007D5C6A" w:rsidRPr="007D5C6A">
                <w:t>饭没了出行</w:t>
              </w:r>
              <w:r w:rsidR="007D5C6A" w:rsidRPr="007D5C6A">
                <w:t>”</w:t>
              </w:r>
              <w:proofErr w:type="gramStart"/>
              <w:r w:rsidR="007D5C6A" w:rsidRPr="007D5C6A">
                <w:t>微信小</w:t>
              </w:r>
              <w:proofErr w:type="gramEnd"/>
              <w:r w:rsidR="007D5C6A" w:rsidRPr="007D5C6A">
                <w:t>程序</w:t>
              </w:r>
            </w:hyperlink>
          </w:p>
        </w:tc>
        <w:tc>
          <w:tcPr>
            <w:tcW w:w="1276" w:type="dxa"/>
          </w:tcPr>
          <w:p w:rsidR="007D5C6A" w:rsidRDefault="007D5C6A" w:rsidP="007D5C6A">
            <w:pPr>
              <w:jc w:val="center"/>
            </w:pPr>
            <w:proofErr w:type="gramStart"/>
            <w:r w:rsidRPr="007D5C6A">
              <w:t>张君儒</w:t>
            </w:r>
            <w:proofErr w:type="gramEnd"/>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65</w:t>
            </w:r>
          </w:p>
        </w:tc>
        <w:tc>
          <w:tcPr>
            <w:tcW w:w="4252" w:type="dxa"/>
          </w:tcPr>
          <w:p w:rsidR="007D5C6A" w:rsidRDefault="0035703B" w:rsidP="007D5C6A">
            <w:pPr>
              <w:jc w:val="center"/>
            </w:pPr>
            <w:hyperlink r:id="rId68" w:tgtFrame="_blank" w:history="1">
              <w:r w:rsidR="007D5C6A" w:rsidRPr="007D5C6A">
                <w:t>关于构建我国数字电影制作网络化协作模式的研究</w:t>
              </w:r>
            </w:hyperlink>
          </w:p>
        </w:tc>
        <w:tc>
          <w:tcPr>
            <w:tcW w:w="1276" w:type="dxa"/>
          </w:tcPr>
          <w:p w:rsidR="007D5C6A" w:rsidRDefault="007D5C6A" w:rsidP="007D5C6A">
            <w:pPr>
              <w:jc w:val="center"/>
            </w:pPr>
            <w:r w:rsidRPr="007D5C6A">
              <w:t>彭诗剑</w:t>
            </w:r>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66</w:t>
            </w:r>
          </w:p>
        </w:tc>
        <w:tc>
          <w:tcPr>
            <w:tcW w:w="4252" w:type="dxa"/>
          </w:tcPr>
          <w:p w:rsidR="007D5C6A" w:rsidRDefault="0035703B" w:rsidP="007D5C6A">
            <w:pPr>
              <w:jc w:val="center"/>
            </w:pPr>
            <w:hyperlink r:id="rId69" w:tgtFrame="_blank" w:history="1">
              <w:r w:rsidR="007D5C6A" w:rsidRPr="007D5C6A">
                <w:t>"</w:t>
              </w:r>
              <w:proofErr w:type="gramStart"/>
              <w:r w:rsidR="007D5C6A" w:rsidRPr="007D5C6A">
                <w:t>世</w:t>
              </w:r>
              <w:proofErr w:type="gramEnd"/>
              <w:r w:rsidR="007D5C6A" w:rsidRPr="007D5C6A">
                <w:t>说心语</w:t>
              </w:r>
              <w:r w:rsidR="007D5C6A" w:rsidRPr="007D5C6A">
                <w:t>"</w:t>
              </w:r>
              <w:r w:rsidR="007D5C6A" w:rsidRPr="007D5C6A">
                <w:t>校园心理咨询有限责任公司</w:t>
              </w:r>
            </w:hyperlink>
          </w:p>
        </w:tc>
        <w:tc>
          <w:tcPr>
            <w:tcW w:w="1276" w:type="dxa"/>
          </w:tcPr>
          <w:p w:rsidR="007D5C6A" w:rsidRDefault="007D5C6A" w:rsidP="007D5C6A">
            <w:pPr>
              <w:jc w:val="center"/>
            </w:pPr>
            <w:r w:rsidRPr="007D5C6A">
              <w:t>邓彩霞</w:t>
            </w:r>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67</w:t>
            </w:r>
          </w:p>
        </w:tc>
        <w:tc>
          <w:tcPr>
            <w:tcW w:w="4252" w:type="dxa"/>
          </w:tcPr>
          <w:p w:rsidR="007D5C6A" w:rsidRDefault="0035703B" w:rsidP="007D5C6A">
            <w:pPr>
              <w:jc w:val="center"/>
            </w:pPr>
            <w:hyperlink r:id="rId70" w:tgtFrame="_blank" w:history="1">
              <w:r w:rsidR="007D5C6A" w:rsidRPr="007D5C6A">
                <w:t>浮</w:t>
              </w:r>
              <w:proofErr w:type="gramStart"/>
              <w:r w:rsidR="007D5C6A" w:rsidRPr="007D5C6A">
                <w:t>岚</w:t>
              </w:r>
              <w:proofErr w:type="gramEnd"/>
              <w:r w:rsidR="007D5C6A" w:rsidRPr="007D5C6A">
                <w:t>汉服工作室企划书</w:t>
              </w:r>
            </w:hyperlink>
          </w:p>
        </w:tc>
        <w:tc>
          <w:tcPr>
            <w:tcW w:w="1276" w:type="dxa"/>
          </w:tcPr>
          <w:p w:rsidR="007D5C6A" w:rsidRDefault="007D5C6A" w:rsidP="007D5C6A">
            <w:pPr>
              <w:jc w:val="center"/>
            </w:pPr>
            <w:r w:rsidRPr="007D5C6A">
              <w:t>吴世媛</w:t>
            </w:r>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68</w:t>
            </w:r>
          </w:p>
        </w:tc>
        <w:tc>
          <w:tcPr>
            <w:tcW w:w="4252" w:type="dxa"/>
          </w:tcPr>
          <w:p w:rsidR="007D5C6A" w:rsidRDefault="0035703B" w:rsidP="007D5C6A">
            <w:pPr>
              <w:jc w:val="center"/>
            </w:pPr>
            <w:hyperlink r:id="rId71" w:tgtFrame="_blank" w:history="1">
              <w:proofErr w:type="gramStart"/>
              <w:r w:rsidR="007D5C6A" w:rsidRPr="007D5C6A">
                <w:t>供需台</w:t>
              </w:r>
              <w:proofErr w:type="gramEnd"/>
            </w:hyperlink>
          </w:p>
        </w:tc>
        <w:tc>
          <w:tcPr>
            <w:tcW w:w="1276" w:type="dxa"/>
          </w:tcPr>
          <w:p w:rsidR="007D5C6A" w:rsidRDefault="007D5C6A" w:rsidP="007D5C6A">
            <w:pPr>
              <w:jc w:val="center"/>
            </w:pPr>
            <w:proofErr w:type="gramStart"/>
            <w:r w:rsidRPr="007D5C6A">
              <w:t>郝</w:t>
            </w:r>
            <w:proofErr w:type="gramEnd"/>
            <w:r w:rsidRPr="007D5C6A">
              <w:t>安阳</w:t>
            </w:r>
          </w:p>
        </w:tc>
      </w:tr>
      <w:tr w:rsidR="007D5C6A" w:rsidTr="00E32E7C">
        <w:tc>
          <w:tcPr>
            <w:tcW w:w="1384" w:type="dxa"/>
            <w:vMerge/>
          </w:tcPr>
          <w:p w:rsidR="007D5C6A" w:rsidRDefault="007D5C6A" w:rsidP="00E32E7C"/>
        </w:tc>
        <w:tc>
          <w:tcPr>
            <w:tcW w:w="851" w:type="dxa"/>
          </w:tcPr>
          <w:p w:rsidR="007D5C6A" w:rsidRDefault="007D5C6A" w:rsidP="00E32E7C">
            <w:pPr>
              <w:jc w:val="center"/>
            </w:pPr>
            <w:r>
              <w:rPr>
                <w:rFonts w:hint="eastAsia"/>
              </w:rPr>
              <w:t>69</w:t>
            </w:r>
          </w:p>
        </w:tc>
        <w:tc>
          <w:tcPr>
            <w:tcW w:w="4252" w:type="dxa"/>
          </w:tcPr>
          <w:p w:rsidR="007D5C6A" w:rsidRPr="007D5C6A" w:rsidRDefault="0035703B" w:rsidP="007D5C6A">
            <w:pPr>
              <w:jc w:val="center"/>
            </w:pPr>
            <w:hyperlink r:id="rId72" w:tgtFrame="_blank" w:history="1">
              <w:r w:rsidR="007D5C6A" w:rsidRPr="007D5C6A">
                <w:t>大贷袋：专注于大学生安全借贷的平台</w:t>
              </w:r>
            </w:hyperlink>
          </w:p>
        </w:tc>
        <w:tc>
          <w:tcPr>
            <w:tcW w:w="1276" w:type="dxa"/>
          </w:tcPr>
          <w:p w:rsidR="007D5C6A" w:rsidRPr="007D5C6A" w:rsidRDefault="007D5C6A" w:rsidP="007D5C6A">
            <w:pPr>
              <w:jc w:val="center"/>
            </w:pPr>
            <w:proofErr w:type="gramStart"/>
            <w:r w:rsidRPr="007D5C6A">
              <w:t>姜天佳</w:t>
            </w:r>
            <w:proofErr w:type="gramEnd"/>
          </w:p>
        </w:tc>
      </w:tr>
    </w:tbl>
    <w:p w:rsidR="006227AD" w:rsidRPr="00E32E7C" w:rsidRDefault="006227AD" w:rsidP="00E32E7C">
      <w:pPr>
        <w:rPr>
          <w:b/>
          <w:sz w:val="30"/>
          <w:szCs w:val="30"/>
        </w:rPr>
      </w:pPr>
    </w:p>
    <w:p w:rsidR="006227AD" w:rsidRDefault="006227AD"/>
    <w:p w:rsidR="006227AD" w:rsidRDefault="006227AD"/>
    <w:sectPr w:rsidR="006227AD" w:rsidSect="006D03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224" w:rsidRDefault="007B3224" w:rsidP="00650C1C">
      <w:r>
        <w:separator/>
      </w:r>
    </w:p>
  </w:endnote>
  <w:endnote w:type="continuationSeparator" w:id="0">
    <w:p w:rsidR="007B3224" w:rsidRDefault="007B3224" w:rsidP="00650C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224" w:rsidRDefault="007B3224" w:rsidP="00650C1C">
      <w:r>
        <w:separator/>
      </w:r>
    </w:p>
  </w:footnote>
  <w:footnote w:type="continuationSeparator" w:id="0">
    <w:p w:rsidR="007B3224" w:rsidRDefault="007B3224" w:rsidP="00650C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27AD"/>
    <w:rsid w:val="00004887"/>
    <w:rsid w:val="00237ECB"/>
    <w:rsid w:val="0035703B"/>
    <w:rsid w:val="004C4F6A"/>
    <w:rsid w:val="006227AD"/>
    <w:rsid w:val="00650C1C"/>
    <w:rsid w:val="006D03A9"/>
    <w:rsid w:val="007A125A"/>
    <w:rsid w:val="007B3224"/>
    <w:rsid w:val="007D5C6A"/>
    <w:rsid w:val="009C19D6"/>
    <w:rsid w:val="00B83A66"/>
    <w:rsid w:val="00DE4534"/>
    <w:rsid w:val="00E32E7C"/>
    <w:rsid w:val="00E54D73"/>
    <w:rsid w:val="00EF717F"/>
    <w:rsid w:val="00F07290"/>
    <w:rsid w:val="00F317FC"/>
    <w:rsid w:val="00F87B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27AD"/>
    <w:rPr>
      <w:strike w:val="0"/>
      <w:dstrike w:val="0"/>
      <w:color w:val="4877ED"/>
      <w:u w:val="none"/>
      <w:effect w:val="none"/>
      <w:shd w:val="clear" w:color="auto" w:fill="auto"/>
    </w:rPr>
  </w:style>
  <w:style w:type="table" w:styleId="a4">
    <w:name w:val="Table Grid"/>
    <w:basedOn w:val="a1"/>
    <w:uiPriority w:val="59"/>
    <w:unhideWhenUsed/>
    <w:rsid w:val="006227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650C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50C1C"/>
    <w:rPr>
      <w:sz w:val="18"/>
      <w:szCs w:val="18"/>
    </w:rPr>
  </w:style>
  <w:style w:type="paragraph" w:styleId="a6">
    <w:name w:val="footer"/>
    <w:basedOn w:val="a"/>
    <w:link w:val="Char0"/>
    <w:uiPriority w:val="99"/>
    <w:semiHidden/>
    <w:unhideWhenUsed/>
    <w:rsid w:val="00650C1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50C1C"/>
    <w:rPr>
      <w:sz w:val="18"/>
      <w:szCs w:val="18"/>
    </w:rPr>
  </w:style>
</w:styles>
</file>

<file path=word/webSettings.xml><?xml version="1.0" encoding="utf-8"?>
<w:webSettings xmlns:r="http://schemas.openxmlformats.org/officeDocument/2006/relationships" xmlns:w="http://schemas.openxmlformats.org/wordprocessingml/2006/main">
  <w:divs>
    <w:div w:id="504855961">
      <w:bodyDiv w:val="1"/>
      <w:marLeft w:val="0"/>
      <w:marRight w:val="0"/>
      <w:marTop w:val="0"/>
      <w:marBottom w:val="0"/>
      <w:divBdr>
        <w:top w:val="none" w:sz="0" w:space="0" w:color="auto"/>
        <w:left w:val="none" w:sz="0" w:space="0" w:color="auto"/>
        <w:bottom w:val="none" w:sz="0" w:space="0" w:color="auto"/>
        <w:right w:val="none" w:sz="0" w:space="0" w:color="auto"/>
      </w:divBdr>
      <w:divsChild>
        <w:div w:id="1200775442">
          <w:marLeft w:val="0"/>
          <w:marRight w:val="0"/>
          <w:marTop w:val="0"/>
          <w:marBottom w:val="0"/>
          <w:divBdr>
            <w:top w:val="none" w:sz="0" w:space="0" w:color="auto"/>
            <w:left w:val="none" w:sz="0" w:space="0" w:color="auto"/>
            <w:bottom w:val="none" w:sz="0" w:space="0" w:color="auto"/>
            <w:right w:val="none" w:sz="0" w:space="0" w:color="auto"/>
          </w:divBdr>
          <w:divsChild>
            <w:div w:id="19596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2530">
      <w:bodyDiv w:val="1"/>
      <w:marLeft w:val="0"/>
      <w:marRight w:val="0"/>
      <w:marTop w:val="0"/>
      <w:marBottom w:val="0"/>
      <w:divBdr>
        <w:top w:val="none" w:sz="0" w:space="0" w:color="auto"/>
        <w:left w:val="none" w:sz="0" w:space="0" w:color="auto"/>
        <w:bottom w:val="none" w:sz="0" w:space="0" w:color="auto"/>
        <w:right w:val="none" w:sz="0" w:space="0" w:color="auto"/>
      </w:divBdr>
      <w:divsChild>
        <w:div w:id="1187787110">
          <w:marLeft w:val="0"/>
          <w:marRight w:val="0"/>
          <w:marTop w:val="0"/>
          <w:marBottom w:val="0"/>
          <w:divBdr>
            <w:top w:val="none" w:sz="0" w:space="0" w:color="auto"/>
            <w:left w:val="none" w:sz="0" w:space="0" w:color="auto"/>
            <w:bottom w:val="none" w:sz="0" w:space="0" w:color="auto"/>
            <w:right w:val="none" w:sz="0" w:space="0" w:color="auto"/>
          </w:divBdr>
          <w:divsChild>
            <w:div w:id="19873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0524">
      <w:bodyDiv w:val="1"/>
      <w:marLeft w:val="0"/>
      <w:marRight w:val="0"/>
      <w:marTop w:val="0"/>
      <w:marBottom w:val="0"/>
      <w:divBdr>
        <w:top w:val="none" w:sz="0" w:space="0" w:color="auto"/>
        <w:left w:val="none" w:sz="0" w:space="0" w:color="auto"/>
        <w:bottom w:val="none" w:sz="0" w:space="0" w:color="auto"/>
        <w:right w:val="none" w:sz="0" w:space="0" w:color="auto"/>
      </w:divBdr>
    </w:div>
    <w:div w:id="1328509960">
      <w:bodyDiv w:val="1"/>
      <w:marLeft w:val="0"/>
      <w:marRight w:val="0"/>
      <w:marTop w:val="0"/>
      <w:marBottom w:val="0"/>
      <w:divBdr>
        <w:top w:val="none" w:sz="0" w:space="0" w:color="auto"/>
        <w:left w:val="none" w:sz="0" w:space="0" w:color="auto"/>
        <w:bottom w:val="none" w:sz="0" w:space="0" w:color="auto"/>
        <w:right w:val="none" w:sz="0" w:space="0" w:color="auto"/>
      </w:divBdr>
      <w:divsChild>
        <w:div w:id="1907759114">
          <w:marLeft w:val="0"/>
          <w:marRight w:val="0"/>
          <w:marTop w:val="0"/>
          <w:marBottom w:val="0"/>
          <w:divBdr>
            <w:top w:val="none" w:sz="0" w:space="0" w:color="auto"/>
            <w:left w:val="none" w:sz="0" w:space="0" w:color="auto"/>
            <w:bottom w:val="none" w:sz="0" w:space="0" w:color="auto"/>
            <w:right w:val="none" w:sz="0" w:space="0" w:color="auto"/>
          </w:divBdr>
          <w:divsChild>
            <w:div w:id="1204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y.ncss.cn/adminprojects/2c9180855ced8a36015cf16a20807a01" TargetMode="External"/><Relationship Id="rId18" Type="http://schemas.openxmlformats.org/officeDocument/2006/relationships/hyperlink" Target="http://cy.ncss.cn/adminprojects/2c92f8ef639526d00163af35063e037c" TargetMode="External"/><Relationship Id="rId26" Type="http://schemas.openxmlformats.org/officeDocument/2006/relationships/hyperlink" Target="http://cy.ncss.cn/adminprojects/2c92f8ef639526d001639d09a0112cc0" TargetMode="External"/><Relationship Id="rId39" Type="http://schemas.openxmlformats.org/officeDocument/2006/relationships/hyperlink" Target="http://cy.ncss.cn/adminprojects/2c92f8ef649253d30164b18162966038" TargetMode="External"/><Relationship Id="rId21" Type="http://schemas.openxmlformats.org/officeDocument/2006/relationships/hyperlink" Target="http://cy.ncss.cn/adminprojects/2c92f8ef63858aab0163909747b65262" TargetMode="External"/><Relationship Id="rId34" Type="http://schemas.openxmlformats.org/officeDocument/2006/relationships/hyperlink" Target="http://cy.ncss.cn/adminprojects/2c92f8ef639526d00163975b8f2d7def" TargetMode="External"/><Relationship Id="rId42" Type="http://schemas.openxmlformats.org/officeDocument/2006/relationships/hyperlink" Target="http://cy.ncss.cn/adminprojects/2c92f8ef639526d0016397eb751a7824" TargetMode="External"/><Relationship Id="rId47" Type="http://schemas.openxmlformats.org/officeDocument/2006/relationships/hyperlink" Target="http://cy.ncss.cn/adminprojects/2c92f8ef6492534e0164b7fb683a2b7c" TargetMode="External"/><Relationship Id="rId50" Type="http://schemas.openxmlformats.org/officeDocument/2006/relationships/hyperlink" Target="http://cy.ncss.cn/adminprojects/2c92f8ef6492534e0164b279e12a6530" TargetMode="External"/><Relationship Id="rId55" Type="http://schemas.openxmlformats.org/officeDocument/2006/relationships/hyperlink" Target="http://cy.ncss.cn/adminprojects/2c92f8ef6488bf3b016491784b4c28ff" TargetMode="External"/><Relationship Id="rId63" Type="http://schemas.openxmlformats.org/officeDocument/2006/relationships/hyperlink" Target="http://cy.ncss.cn/adminprojects/2c92f8ef62d1b76e0162d1cd293706ab" TargetMode="External"/><Relationship Id="rId68" Type="http://schemas.openxmlformats.org/officeDocument/2006/relationships/hyperlink" Target="http://cy.ncss.cn/adminprojects/2c92f8ef63858aab01639032c8f72776" TargetMode="External"/><Relationship Id="rId7" Type="http://schemas.openxmlformats.org/officeDocument/2006/relationships/hyperlink" Target="http://cy.ncss.cn/adminprojects/2c92f8ef63858aab01638c192e6c10bb" TargetMode="External"/><Relationship Id="rId71" Type="http://schemas.openxmlformats.org/officeDocument/2006/relationships/hyperlink" Target="http://cy.ncss.cn/adminprojects/2c92f8ef639526d00163a524f4b03f11" TargetMode="External"/><Relationship Id="rId2" Type="http://schemas.openxmlformats.org/officeDocument/2006/relationships/settings" Target="settings.xml"/><Relationship Id="rId16" Type="http://schemas.openxmlformats.org/officeDocument/2006/relationships/hyperlink" Target="http://cy.ncss.cn/adminprojects/2c92f8ef639526d0016396744a601ff1" TargetMode="External"/><Relationship Id="rId29" Type="http://schemas.openxmlformats.org/officeDocument/2006/relationships/hyperlink" Target="http://cy.ncss.cn/adminprojects/2c92f8ef639526d00163a4769ce573a0" TargetMode="External"/><Relationship Id="rId11" Type="http://schemas.openxmlformats.org/officeDocument/2006/relationships/hyperlink" Target="http://cy.ncss.cn/adminprojects/2c92f8ef63493dcd016366fe91f9002f" TargetMode="External"/><Relationship Id="rId24" Type="http://schemas.openxmlformats.org/officeDocument/2006/relationships/hyperlink" Target="http://cy.ncss.cn/adminprojects/2c92f8ef639526d00163ac098f882a88" TargetMode="External"/><Relationship Id="rId32" Type="http://schemas.openxmlformats.org/officeDocument/2006/relationships/hyperlink" Target="http://cy.ncss.cn/adminprojects/2c92f8ef639526d001639fbd593b4492" TargetMode="External"/><Relationship Id="rId37" Type="http://schemas.openxmlformats.org/officeDocument/2006/relationships/hyperlink" Target="http://cy.ncss.cn/adminprojects/2c92f8ef639526d0016397d8f3f65a37" TargetMode="External"/><Relationship Id="rId40" Type="http://schemas.openxmlformats.org/officeDocument/2006/relationships/hyperlink" Target="http://cy.ncss.cn/adminprojects/2c92f8ef639526d00163a1f2efec6584" TargetMode="External"/><Relationship Id="rId45" Type="http://schemas.openxmlformats.org/officeDocument/2006/relationships/hyperlink" Target="http://cy.ncss.cn/adminprojects/2c92f8ef63b90a4f0163ce88aaff01e8" TargetMode="External"/><Relationship Id="rId53" Type="http://schemas.openxmlformats.org/officeDocument/2006/relationships/hyperlink" Target="http://cy.ncss.cn/adminprojects/2c92f8ef6488bfae01648e75fa8c2e69" TargetMode="External"/><Relationship Id="rId58" Type="http://schemas.openxmlformats.org/officeDocument/2006/relationships/hyperlink" Target="http://cy.ncss.cn/adminprojects/2c92f8ef639526d00163b0f13fb9434a" TargetMode="External"/><Relationship Id="rId66" Type="http://schemas.openxmlformats.org/officeDocument/2006/relationships/hyperlink" Target="http://cy.ncss.cn/adminprojects/2c92f8ef636c0fb201636e09af701aed" TargetMode="External"/><Relationship Id="rId7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cy.ncss.cn/adminprojects/2c92f8ef63493dcd01635f5d16bc4cbf" TargetMode="External"/><Relationship Id="rId23" Type="http://schemas.openxmlformats.org/officeDocument/2006/relationships/hyperlink" Target="http://cy.ncss.cn/adminprojects/2c92f8ef63493dcd016353236dcb55b8" TargetMode="External"/><Relationship Id="rId28" Type="http://schemas.openxmlformats.org/officeDocument/2006/relationships/hyperlink" Target="http://cy.ncss.cn/adminprojects/2c92f8ef636c0fb201636d3bb0ee6d26" TargetMode="External"/><Relationship Id="rId36" Type="http://schemas.openxmlformats.org/officeDocument/2006/relationships/hyperlink" Target="http://cy.ncss.cn/adminprojects/2c92f8ef636c0fb201636e87cdb10b17" TargetMode="External"/><Relationship Id="rId49" Type="http://schemas.openxmlformats.org/officeDocument/2006/relationships/hyperlink" Target="http://cy.ncss.cn/adminprojects/2c92f8ef6492534e0164ae3e3b045341" TargetMode="External"/><Relationship Id="rId57" Type="http://schemas.openxmlformats.org/officeDocument/2006/relationships/hyperlink" Target="http://cy.ncss.cn/adminprojects/2c92f8ef6468776001646a77337d2fc1" TargetMode="External"/><Relationship Id="rId61" Type="http://schemas.openxmlformats.org/officeDocument/2006/relationships/hyperlink" Target="http://cy.ncss.cn/adminprojects/2c92f8ef63858aab0163882dd0aa22c5" TargetMode="External"/><Relationship Id="rId10" Type="http://schemas.openxmlformats.org/officeDocument/2006/relationships/hyperlink" Target="http://cy.ncss.cn/adminprojects/2c92f8ef639526d00163975b23297d45" TargetMode="External"/><Relationship Id="rId19" Type="http://schemas.openxmlformats.org/officeDocument/2006/relationships/hyperlink" Target="http://cy.ncss.cn/adminprojects/2c92f8ef63493dcd01635440d79d0ff6" TargetMode="External"/><Relationship Id="rId31" Type="http://schemas.openxmlformats.org/officeDocument/2006/relationships/hyperlink" Target="http://cy.ncss.cn/adminprojects/2c92f8ef63493dcd016368563e4c7c0c" TargetMode="External"/><Relationship Id="rId44" Type="http://schemas.openxmlformats.org/officeDocument/2006/relationships/hyperlink" Target="http://cy.ncss.cn/adminprojects/2c92f8ef63493dcd016366c65fa24f9a" TargetMode="External"/><Relationship Id="rId52" Type="http://schemas.openxmlformats.org/officeDocument/2006/relationships/hyperlink" Target="http://cy.ncss.cn/adminprojects/2c92f8ef649253d301649d1e229f73da" TargetMode="External"/><Relationship Id="rId60" Type="http://schemas.openxmlformats.org/officeDocument/2006/relationships/hyperlink" Target="http://cy.ncss.cn/adminprojects/2c92f8ef639526d001639d0a89702da7" TargetMode="External"/><Relationship Id="rId65" Type="http://schemas.openxmlformats.org/officeDocument/2006/relationships/hyperlink" Target="http://cy.ncss.cn/adminprojects/2c92f8ef63493dcd016368eb43ed3720"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cy.ncss.cn/adminprojects/2c92f8ef639526d00163a66fc1280215" TargetMode="External"/><Relationship Id="rId14" Type="http://schemas.openxmlformats.org/officeDocument/2006/relationships/hyperlink" Target="http://cy.ncss.cn/adminprojects/2c92f8ef64161846016422620b972113" TargetMode="External"/><Relationship Id="rId22" Type="http://schemas.openxmlformats.org/officeDocument/2006/relationships/hyperlink" Target="http://cy.ncss.cn/adminprojects/2c92f8ef639526d00163967bf7572d19" TargetMode="External"/><Relationship Id="rId27" Type="http://schemas.openxmlformats.org/officeDocument/2006/relationships/hyperlink" Target="http://cy.ncss.cn/adminprojects/2c92f8ef639526d00163a741e5784088" TargetMode="External"/><Relationship Id="rId30" Type="http://schemas.openxmlformats.org/officeDocument/2006/relationships/hyperlink" Target="http://cy.ncss.cn/adminprojects/2c92f8ef63493dcd01636860afa6082e" TargetMode="External"/><Relationship Id="rId35" Type="http://schemas.openxmlformats.org/officeDocument/2006/relationships/hyperlink" Target="http://cy.ncss.cn/adminprojects/2c92f8ef63b418880163b45d5c3e64d2" TargetMode="External"/><Relationship Id="rId43" Type="http://schemas.openxmlformats.org/officeDocument/2006/relationships/hyperlink" Target="http://cy.ncss.cn/adminprojects/2c92f8ef639526d00163a55297807a66" TargetMode="External"/><Relationship Id="rId48" Type="http://schemas.openxmlformats.org/officeDocument/2006/relationships/hyperlink" Target="http://cy.ncss.cn/adminprojects/2c92f8ef649253d30164b5ca325e4f11" TargetMode="External"/><Relationship Id="rId56" Type="http://schemas.openxmlformats.org/officeDocument/2006/relationships/hyperlink" Target="http://cy.ncss.cn/adminprojects/2c92f8ef646f08430164729110055b0a" TargetMode="External"/><Relationship Id="rId64" Type="http://schemas.openxmlformats.org/officeDocument/2006/relationships/hyperlink" Target="http://cy.ncss.cn/adminprojects/2c92f8ef639526d001639ccec0a86952" TargetMode="External"/><Relationship Id="rId69" Type="http://schemas.openxmlformats.org/officeDocument/2006/relationships/hyperlink" Target="http://cy.ncss.cn/adminprojects/2c92f8ef639526d00163a5459e8b6c75" TargetMode="External"/><Relationship Id="rId8" Type="http://schemas.openxmlformats.org/officeDocument/2006/relationships/hyperlink" Target="http://cy.ncss.cn/adminprojects/2c92f8ef64d9a3dc0164e440652c7d43" TargetMode="External"/><Relationship Id="rId51" Type="http://schemas.openxmlformats.org/officeDocument/2006/relationships/hyperlink" Target="http://cy.ncss.cn/adminprojects/2c92f8ef649253d30164b0599ed933a8" TargetMode="External"/><Relationship Id="rId72" Type="http://schemas.openxmlformats.org/officeDocument/2006/relationships/hyperlink" Target="http://cy.ncss.cn/adminprojects/2c92f8ef639526d00163acc396357721" TargetMode="External"/><Relationship Id="rId3" Type="http://schemas.openxmlformats.org/officeDocument/2006/relationships/webSettings" Target="webSettings.xml"/><Relationship Id="rId12" Type="http://schemas.openxmlformats.org/officeDocument/2006/relationships/hyperlink" Target="http://cy.ncss.cn/adminprojects/2c92f8ef6380accf0163832a1bfe61c9" TargetMode="External"/><Relationship Id="rId17" Type="http://schemas.openxmlformats.org/officeDocument/2006/relationships/hyperlink" Target="http://cy.ncss.cn/adminprojects/2c92f8ef639526d001639a909520220d" TargetMode="External"/><Relationship Id="rId25" Type="http://schemas.openxmlformats.org/officeDocument/2006/relationships/hyperlink" Target="http://cy.ncss.cn/adminprojects/2c92f8ef63858aab016392a4a69d7240" TargetMode="External"/><Relationship Id="rId33" Type="http://schemas.openxmlformats.org/officeDocument/2006/relationships/hyperlink" Target="http://cy.ncss.cn/adminprojects/2c92f8ef63858aab01638798c49f0c25" TargetMode="External"/><Relationship Id="rId38" Type="http://schemas.openxmlformats.org/officeDocument/2006/relationships/hyperlink" Target="http://cy.ncss.cn/adminprojects/2c92f8ef63b418880163b4f14028678a" TargetMode="External"/><Relationship Id="rId46" Type="http://schemas.openxmlformats.org/officeDocument/2006/relationships/hyperlink" Target="http://cy.ncss.cn/adminprojects/2c92f8ef649253d30164bd54de986787" TargetMode="External"/><Relationship Id="rId59" Type="http://schemas.openxmlformats.org/officeDocument/2006/relationships/hyperlink" Target="http://cy.ncss.cn/adminprojects/2c92f8ef639526d00163aca8dbaf62b6" TargetMode="External"/><Relationship Id="rId67" Type="http://schemas.openxmlformats.org/officeDocument/2006/relationships/hyperlink" Target="http://cy.ncss.cn/adminprojects/2c92f8ef6380accf016382edcce35cbe" TargetMode="External"/><Relationship Id="rId20" Type="http://schemas.openxmlformats.org/officeDocument/2006/relationships/hyperlink" Target="http://cy.ncss.cn/adminprojects/2c92f8ef639526d0016397b274ed124b" TargetMode="External"/><Relationship Id="rId41" Type="http://schemas.openxmlformats.org/officeDocument/2006/relationships/hyperlink" Target="http://cy.ncss.cn/adminprojects/2c92f8ef639526d00163a95e5c777004" TargetMode="External"/><Relationship Id="rId54" Type="http://schemas.openxmlformats.org/officeDocument/2006/relationships/hyperlink" Target="http://cy.ncss.cn/adminprojects/2c92f8ef63493dcd01635281cc146794" TargetMode="External"/><Relationship Id="rId62" Type="http://schemas.openxmlformats.org/officeDocument/2006/relationships/hyperlink" Target="http://cy.ncss.cn/adminprojects/2c92f8ef63858aab016392a310ba6cce" TargetMode="External"/><Relationship Id="rId70" Type="http://schemas.openxmlformats.org/officeDocument/2006/relationships/hyperlink" Target="http://cy.ncss.cn/adminprojects/2c92f8ef639526d00163ac63ab344191" TargetMode="External"/><Relationship Id="rId1" Type="http://schemas.openxmlformats.org/officeDocument/2006/relationships/styles" Target="styles.xml"/><Relationship Id="rId6" Type="http://schemas.openxmlformats.org/officeDocument/2006/relationships/hyperlink" Target="http://cy.ncss.cn/adminprojects/2c92f8ef64d9a9b401650ee63851227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1192</Words>
  <Characters>6800</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2018-08-10T06:35:00Z</dcterms:created>
  <dcterms:modified xsi:type="dcterms:W3CDTF">2018-08-10T12:59:00Z</dcterms:modified>
</cp:coreProperties>
</file>